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"/>
        <w:gridCol w:w="23"/>
        <w:gridCol w:w="607"/>
        <w:gridCol w:w="376"/>
        <w:gridCol w:w="371"/>
        <w:gridCol w:w="2268"/>
        <w:gridCol w:w="2209"/>
        <w:gridCol w:w="294"/>
        <w:gridCol w:w="1237"/>
        <w:gridCol w:w="1551"/>
        <w:gridCol w:w="237"/>
        <w:gridCol w:w="73"/>
        <w:gridCol w:w="86"/>
        <w:gridCol w:w="353"/>
        <w:gridCol w:w="114"/>
        <w:gridCol w:w="103"/>
        <w:gridCol w:w="44"/>
      </w:tblGrid>
      <w:tr w:rsidR="00A77651">
        <w:trPr>
          <w:trHeight w:val="425"/>
        </w:trPr>
        <w:tc>
          <w:tcPr>
            <w:tcW w:w="2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2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607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376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371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2268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2209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294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1237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1551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237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7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86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35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114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10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44" w:type="dxa"/>
          </w:tcPr>
          <w:p w:rsidR="00A77651" w:rsidRDefault="00A77651">
            <w:pPr>
              <w:pStyle w:val="EmptyLayoutCell"/>
            </w:pPr>
          </w:p>
        </w:tc>
      </w:tr>
      <w:tr w:rsidR="00A77651">
        <w:trPr>
          <w:trHeight w:val="283"/>
        </w:trPr>
        <w:tc>
          <w:tcPr>
            <w:tcW w:w="2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1377" w:type="dxa"/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A77651" w:rsidRDefault="009C1B21">
            <w:r>
              <w:rPr>
                <w:rFonts w:eastAsia="Calibri"/>
                <w:noProof/>
                <w:sz w:val="28"/>
                <w:szCs w:val="28"/>
                <w:lang w:val="ru-RU" w:eastAsia="ru-RU"/>
              </w:rPr>
              <mc:AlternateContent>
                <mc:Choice Requires="wpg">
                  <w:drawing>
                    <wp:inline distT="0" distB="0" distL="0" distR="0">
                      <wp:extent cx="743585" cy="829310"/>
                      <wp:effectExtent l="0" t="0" r="0" b="8890"/>
                      <wp:docPr id="1" name="Рисунок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43585" cy="829310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 xmlns:w15="http://schemas.microsoft.com/office/word/2012/wordml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58.55pt;height:65.30pt;mso-wrap-distance-left:0.00pt;mso-wrap-distance-top:0.00pt;mso-wrap-distance-right:0.00pt;mso-wrap-distance-bottom:0.00pt;" stroked="false">
                      <v:path textboxrect="0,0,0,0"/>
                      <v:imagedata r:id="rId10" o:title=""/>
                    </v:shape>
                  </w:pict>
                </mc:Fallback>
              </mc:AlternateContent>
            </w:r>
          </w:p>
        </w:tc>
        <w:tc>
          <w:tcPr>
            <w:tcW w:w="226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77651" w:rsidRDefault="00A77651">
            <w:pPr>
              <w:pStyle w:val="EmptyLayoutCell"/>
            </w:pPr>
          </w:p>
        </w:tc>
        <w:tc>
          <w:tcPr>
            <w:tcW w:w="22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77651" w:rsidRDefault="00A77651">
            <w:pPr>
              <w:pStyle w:val="EmptyLayoutCell"/>
            </w:pPr>
          </w:p>
        </w:tc>
        <w:tc>
          <w:tcPr>
            <w:tcW w:w="29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77651" w:rsidRDefault="00A77651">
            <w:pPr>
              <w:pStyle w:val="EmptyLayoutCell"/>
            </w:pPr>
          </w:p>
        </w:tc>
        <w:tc>
          <w:tcPr>
            <w:tcW w:w="12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77651" w:rsidRDefault="00A77651">
            <w:pPr>
              <w:pStyle w:val="EmptyLayoutCell"/>
            </w:pPr>
          </w:p>
        </w:tc>
        <w:tc>
          <w:tcPr>
            <w:tcW w:w="155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77651" w:rsidRDefault="00A77651">
            <w:pPr>
              <w:pStyle w:val="EmptyLayoutCell"/>
            </w:pPr>
          </w:p>
        </w:tc>
        <w:tc>
          <w:tcPr>
            <w:tcW w:w="2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77651" w:rsidRDefault="00A77651">
            <w:pPr>
              <w:pStyle w:val="EmptyLayoutCell"/>
            </w:pPr>
          </w:p>
        </w:tc>
        <w:tc>
          <w:tcPr>
            <w:tcW w:w="7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77651" w:rsidRDefault="00A77651">
            <w:pPr>
              <w:pStyle w:val="EmptyLayoutCell"/>
            </w:pPr>
          </w:p>
        </w:tc>
        <w:tc>
          <w:tcPr>
            <w:tcW w:w="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77651" w:rsidRDefault="00A77651">
            <w:pPr>
              <w:pStyle w:val="EmptyLayoutCell"/>
            </w:pPr>
          </w:p>
        </w:tc>
        <w:tc>
          <w:tcPr>
            <w:tcW w:w="35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77651" w:rsidRDefault="00A77651">
            <w:pPr>
              <w:pStyle w:val="EmptyLayoutCell"/>
            </w:pPr>
          </w:p>
        </w:tc>
        <w:tc>
          <w:tcPr>
            <w:tcW w:w="11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77651" w:rsidRDefault="00A77651">
            <w:pPr>
              <w:pStyle w:val="EmptyLayoutCell"/>
            </w:pPr>
          </w:p>
        </w:tc>
        <w:tc>
          <w:tcPr>
            <w:tcW w:w="10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77651" w:rsidRDefault="00A77651">
            <w:pPr>
              <w:pStyle w:val="EmptyLayoutCell"/>
            </w:pPr>
          </w:p>
        </w:tc>
        <w:tc>
          <w:tcPr>
            <w:tcW w:w="4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77651" w:rsidRDefault="00A77651">
            <w:pPr>
              <w:pStyle w:val="EmptyLayoutCell"/>
            </w:pPr>
          </w:p>
        </w:tc>
      </w:tr>
      <w:tr w:rsidR="00A77651">
        <w:trPr>
          <w:trHeight w:val="850"/>
        </w:trPr>
        <w:tc>
          <w:tcPr>
            <w:tcW w:w="2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1377" w:type="dxa"/>
            <w:gridSpan w:val="4"/>
            <w:vMerge/>
          </w:tcPr>
          <w:p w:rsidR="00A77651" w:rsidRDefault="00A77651">
            <w:pPr>
              <w:pStyle w:val="EmptyLayoutCell"/>
            </w:pPr>
          </w:p>
        </w:tc>
        <w:tc>
          <w:tcPr>
            <w:tcW w:w="7796" w:type="dxa"/>
            <w:gridSpan w:val="6"/>
          </w:tcPr>
          <w:tbl>
            <w:tblPr>
              <w:tblW w:w="7796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796"/>
            </w:tblGrid>
            <w:tr w:rsidR="00A77651">
              <w:trPr>
                <w:trHeight w:val="770"/>
              </w:trPr>
              <w:tc>
                <w:tcPr>
                  <w:tcW w:w="779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spacing w:line="360" w:lineRule="auto"/>
                    <w:ind w:left="-261"/>
                    <w:jc w:val="center"/>
                    <w:rPr>
                      <w:rFonts w:eastAsia="Calibri"/>
                      <w:b/>
                      <w:lang w:val="ru-RU"/>
                    </w:rPr>
                  </w:pPr>
                  <w:r>
                    <w:rPr>
                      <w:rFonts w:eastAsia="Calibri"/>
                      <w:b/>
                      <w:lang w:val="ru-RU"/>
                    </w:rPr>
                    <w:t>Автономная некоммерческая образовательная организация</w:t>
                  </w:r>
                </w:p>
                <w:p w:rsidR="00A77651" w:rsidRDefault="009C1B21">
                  <w:pPr>
                    <w:spacing w:line="360" w:lineRule="auto"/>
                    <w:jc w:val="center"/>
                    <w:rPr>
                      <w:rFonts w:eastAsia="Calibri"/>
                      <w:b/>
                      <w:lang w:val="ru-RU"/>
                    </w:rPr>
                  </w:pPr>
                  <w:r>
                    <w:rPr>
                      <w:rFonts w:eastAsia="Calibri"/>
                      <w:b/>
                      <w:lang w:val="ru-RU"/>
                    </w:rPr>
                    <w:t>высшего образования Центросоюза Российской Федерации</w:t>
                  </w:r>
                </w:p>
                <w:p w:rsidR="00A77651" w:rsidRDefault="009C1B21">
                  <w:pPr>
                    <w:jc w:val="center"/>
                  </w:pPr>
                  <w:r>
                    <w:rPr>
                      <w:rFonts w:eastAsia="Calibri"/>
                      <w:b/>
                      <w:sz w:val="28"/>
                      <w:szCs w:val="28"/>
                    </w:rPr>
                    <w:t>«</w:t>
                  </w:r>
                  <w:proofErr w:type="spellStart"/>
                  <w:r>
                    <w:rPr>
                      <w:rFonts w:eastAsia="Calibri"/>
                      <w:b/>
                      <w:sz w:val="28"/>
                      <w:szCs w:val="28"/>
                    </w:rPr>
                    <w:t>Сибирский</w:t>
                  </w:r>
                  <w:proofErr w:type="spellEnd"/>
                  <w:r>
                    <w:rPr>
                      <w:rFonts w:eastAsia="Calibri"/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Calibri"/>
                      <w:b/>
                      <w:sz w:val="28"/>
                      <w:szCs w:val="28"/>
                    </w:rPr>
                    <w:t>университет</w:t>
                  </w:r>
                  <w:proofErr w:type="spellEnd"/>
                  <w:r>
                    <w:rPr>
                      <w:rFonts w:eastAsia="Calibri"/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Calibri"/>
                      <w:b/>
                      <w:sz w:val="28"/>
                      <w:szCs w:val="28"/>
                    </w:rPr>
                    <w:t>потребительской</w:t>
                  </w:r>
                  <w:proofErr w:type="spellEnd"/>
                  <w:r>
                    <w:rPr>
                      <w:rFonts w:eastAsia="Calibri"/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Calibri"/>
                      <w:b/>
                      <w:sz w:val="28"/>
                      <w:szCs w:val="28"/>
                    </w:rPr>
                    <w:t>кооперации</w:t>
                  </w:r>
                  <w:proofErr w:type="spellEnd"/>
                  <w:r>
                    <w:rPr>
                      <w:rFonts w:eastAsia="Calibri"/>
                      <w:b/>
                      <w:sz w:val="28"/>
                      <w:szCs w:val="28"/>
                    </w:rPr>
                    <w:t>»</w:t>
                  </w:r>
                </w:p>
              </w:tc>
            </w:tr>
          </w:tbl>
          <w:p w:rsidR="00A77651" w:rsidRDefault="00A77651"/>
        </w:tc>
        <w:tc>
          <w:tcPr>
            <w:tcW w:w="7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86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35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114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10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44" w:type="dxa"/>
          </w:tcPr>
          <w:p w:rsidR="00A77651" w:rsidRDefault="00A77651">
            <w:pPr>
              <w:pStyle w:val="EmptyLayoutCell"/>
            </w:pPr>
          </w:p>
        </w:tc>
      </w:tr>
      <w:tr w:rsidR="00A77651">
        <w:trPr>
          <w:trHeight w:val="755"/>
        </w:trPr>
        <w:tc>
          <w:tcPr>
            <w:tcW w:w="2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1377" w:type="dxa"/>
            <w:gridSpan w:val="4"/>
            <w:vMerge/>
          </w:tcPr>
          <w:p w:rsidR="00A77651" w:rsidRDefault="00A77651">
            <w:pPr>
              <w:pStyle w:val="EmptyLayoutCell"/>
            </w:pPr>
          </w:p>
        </w:tc>
        <w:tc>
          <w:tcPr>
            <w:tcW w:w="2268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2209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294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1237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1551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237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7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86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35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114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10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44" w:type="dxa"/>
          </w:tcPr>
          <w:p w:rsidR="00A77651" w:rsidRDefault="00A77651">
            <w:pPr>
              <w:pStyle w:val="EmptyLayoutCell"/>
            </w:pPr>
          </w:p>
        </w:tc>
      </w:tr>
      <w:tr w:rsidR="00A77651">
        <w:trPr>
          <w:trHeight w:val="94"/>
        </w:trPr>
        <w:tc>
          <w:tcPr>
            <w:tcW w:w="2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2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607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376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371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2268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2209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294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1237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1551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237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7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86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35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114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10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44" w:type="dxa"/>
          </w:tcPr>
          <w:p w:rsidR="00A77651" w:rsidRDefault="00A77651">
            <w:pPr>
              <w:pStyle w:val="EmptyLayoutCell"/>
            </w:pPr>
          </w:p>
        </w:tc>
      </w:tr>
      <w:tr w:rsidR="00A77651">
        <w:trPr>
          <w:trHeight w:val="425"/>
        </w:trPr>
        <w:tc>
          <w:tcPr>
            <w:tcW w:w="2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2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607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376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371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2268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2209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383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831"/>
            </w:tblGrid>
            <w:tr w:rsidR="00A77651">
              <w:trPr>
                <w:trHeight w:val="345"/>
              </w:trPr>
              <w:tc>
                <w:tcPr>
                  <w:tcW w:w="387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r>
                    <w:rPr>
                      <w:b/>
                      <w:color w:val="000000"/>
                      <w:sz w:val="28"/>
                    </w:rPr>
                    <w:t>УТВЕРЖДАЮ</w:t>
                  </w:r>
                </w:p>
              </w:tc>
            </w:tr>
          </w:tbl>
          <w:p w:rsidR="00A77651" w:rsidRDefault="00A77651"/>
        </w:tc>
        <w:tc>
          <w:tcPr>
            <w:tcW w:w="114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10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44" w:type="dxa"/>
          </w:tcPr>
          <w:p w:rsidR="00A77651" w:rsidRDefault="00A77651">
            <w:pPr>
              <w:pStyle w:val="EmptyLayoutCell"/>
            </w:pPr>
          </w:p>
        </w:tc>
      </w:tr>
      <w:tr w:rsidR="00A77651">
        <w:trPr>
          <w:trHeight w:val="56"/>
        </w:trPr>
        <w:tc>
          <w:tcPr>
            <w:tcW w:w="2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2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607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376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371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2268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2209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294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1237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1551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237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7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86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35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114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10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44" w:type="dxa"/>
          </w:tcPr>
          <w:p w:rsidR="00A77651" w:rsidRDefault="00A77651">
            <w:pPr>
              <w:pStyle w:val="EmptyLayoutCell"/>
            </w:pPr>
          </w:p>
        </w:tc>
      </w:tr>
      <w:tr w:rsidR="00A77651" w:rsidRPr="009C1B21">
        <w:trPr>
          <w:trHeight w:val="373"/>
        </w:trPr>
        <w:tc>
          <w:tcPr>
            <w:tcW w:w="2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2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607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376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371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2268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2209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4048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048"/>
            </w:tblGrid>
            <w:tr w:rsidR="00A77651" w:rsidRPr="009C1B21">
              <w:trPr>
                <w:trHeight w:val="293"/>
              </w:trPr>
              <w:tc>
                <w:tcPr>
                  <w:tcW w:w="43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Заведующий кафедрой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>физического воспитания и спорта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Р.А.Гуща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br/>
                    <w:t>27.05.2026 г.</w:t>
                  </w:r>
                </w:p>
              </w:tc>
            </w:tr>
          </w:tbl>
          <w:p w:rsidR="00A77651" w:rsidRDefault="00A77651">
            <w:pPr>
              <w:rPr>
                <w:lang w:val="ru-RU"/>
              </w:rPr>
            </w:pPr>
          </w:p>
        </w:tc>
        <w:tc>
          <w:tcPr>
            <w:tcW w:w="44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</w:tr>
      <w:tr w:rsidR="00A77651" w:rsidRPr="009C1B21">
        <w:trPr>
          <w:trHeight w:val="43"/>
        </w:trPr>
        <w:tc>
          <w:tcPr>
            <w:tcW w:w="2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607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376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371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2268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2209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294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1237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1551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237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7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86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35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10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44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</w:tr>
      <w:tr w:rsidR="00A77651">
        <w:trPr>
          <w:trHeight w:val="373"/>
        </w:trPr>
        <w:tc>
          <w:tcPr>
            <w:tcW w:w="2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607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376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371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2268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2209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294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2788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680"/>
            </w:tblGrid>
            <w:tr w:rsidR="00A77651">
              <w:trPr>
                <w:trHeight w:val="373"/>
              </w:trPr>
              <w:tc>
                <w:tcPr>
                  <w:tcW w:w="56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77651" w:rsidRDefault="009C1B21">
                  <w:r>
                    <w:rPr>
                      <w:noProof/>
                      <w:lang w:val="ru-RU" w:eastAsia="ru-RU"/>
                    </w:rPr>
                    <mc:AlternateContent>
                      <mc:Choice Requires="wpg">
                        <w:drawing>
                          <wp:inline distT="0" distB="0" distL="0" distR="0">
                            <wp:extent cx="1057275" cy="409575"/>
                            <wp:effectExtent l="0" t="0" r="9525" b="9525"/>
                            <wp:docPr id="2" name="Рисунок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057275" cy="409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 xmlns:a="http://schemas.openxmlformats.org/drawingml/2006/main" xmlns:w15="http://schemas.microsoft.com/office/word/2012/wordml">
                        <w:pict>
                          <v:shapetype type="#_x0000_t75" o:spt="75" coordsize="21600,21600" o:preferrelative="t" path="m@4@5l@4@11@9@11@9@5xe"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</v:shapetype>
                          <v:shape id="_x0000_i1" o:spid="_x0000_s1" type="#_x0000_t75" style="width:83.25pt;height:32.25pt;mso-wrap-distance-left:0.00pt;mso-wrap-distance-top:0.00pt;mso-wrap-distance-right:0.00pt;mso-wrap-distance-bottom:0.00pt;" stroked="f">
                            <v:path textboxrect="0,0,0,0"/>
                            <v:imagedata r:id="rId12" o:title=""/>
                          </v:shape>
                        </w:pict>
                      </mc:Fallback>
                    </mc:AlternateContent>
                  </w:r>
                </w:p>
              </w:tc>
            </w:tr>
          </w:tbl>
          <w:p w:rsidR="00A77651" w:rsidRDefault="00A77651"/>
        </w:tc>
        <w:tc>
          <w:tcPr>
            <w:tcW w:w="237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7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86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35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114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10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44" w:type="dxa"/>
          </w:tcPr>
          <w:p w:rsidR="00A77651" w:rsidRDefault="00A77651">
            <w:pPr>
              <w:pStyle w:val="EmptyLayoutCell"/>
            </w:pPr>
          </w:p>
        </w:tc>
      </w:tr>
      <w:tr w:rsidR="00A77651">
        <w:trPr>
          <w:trHeight w:val="286"/>
        </w:trPr>
        <w:tc>
          <w:tcPr>
            <w:tcW w:w="2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2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607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376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371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2268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2209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294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1237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1551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237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7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86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35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114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10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44" w:type="dxa"/>
          </w:tcPr>
          <w:p w:rsidR="00A77651" w:rsidRDefault="00A77651">
            <w:pPr>
              <w:pStyle w:val="EmptyLayoutCell"/>
            </w:pPr>
          </w:p>
        </w:tc>
      </w:tr>
      <w:tr w:rsidR="00A77651">
        <w:trPr>
          <w:trHeight w:val="425"/>
        </w:trPr>
        <w:tc>
          <w:tcPr>
            <w:tcW w:w="2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2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607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376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8240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A77651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РАБОЧАЯ ПРОГРАММА ДИСЦИПЛИНЫ</w:t>
                  </w:r>
                </w:p>
              </w:tc>
            </w:tr>
          </w:tbl>
          <w:p w:rsidR="00A77651" w:rsidRDefault="00A77651"/>
        </w:tc>
        <w:tc>
          <w:tcPr>
            <w:tcW w:w="86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35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114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10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44" w:type="dxa"/>
          </w:tcPr>
          <w:p w:rsidR="00A77651" w:rsidRDefault="00A77651">
            <w:pPr>
              <w:pStyle w:val="EmptyLayoutCell"/>
            </w:pPr>
          </w:p>
        </w:tc>
      </w:tr>
      <w:tr w:rsidR="00A77651">
        <w:trPr>
          <w:trHeight w:val="425"/>
        </w:trPr>
        <w:tc>
          <w:tcPr>
            <w:tcW w:w="2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2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607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376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371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2268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2209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294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1237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1551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237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7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86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35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114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10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44" w:type="dxa"/>
          </w:tcPr>
          <w:p w:rsidR="00A77651" w:rsidRDefault="00A77651">
            <w:pPr>
              <w:pStyle w:val="EmptyLayoutCell"/>
            </w:pPr>
          </w:p>
        </w:tc>
      </w:tr>
      <w:tr w:rsidR="00A77651">
        <w:trPr>
          <w:trHeight w:val="425"/>
        </w:trPr>
        <w:tc>
          <w:tcPr>
            <w:tcW w:w="2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2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9776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A77651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32"/>
                    </w:rPr>
                    <w:t>Баскетбол</w:t>
                  </w:r>
                  <w:proofErr w:type="spellEnd"/>
                </w:p>
              </w:tc>
            </w:tr>
          </w:tbl>
          <w:p w:rsidR="00A77651" w:rsidRDefault="00A77651"/>
        </w:tc>
        <w:tc>
          <w:tcPr>
            <w:tcW w:w="10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44" w:type="dxa"/>
          </w:tcPr>
          <w:p w:rsidR="00A77651" w:rsidRDefault="00A77651">
            <w:pPr>
              <w:pStyle w:val="EmptyLayoutCell"/>
            </w:pPr>
          </w:p>
        </w:tc>
      </w:tr>
      <w:tr w:rsidR="00A77651">
        <w:trPr>
          <w:trHeight w:val="425"/>
        </w:trPr>
        <w:tc>
          <w:tcPr>
            <w:tcW w:w="2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2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607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376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371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2268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2209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294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1237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1551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237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7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86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35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114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10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44" w:type="dxa"/>
          </w:tcPr>
          <w:p w:rsidR="00A77651" w:rsidRDefault="00A77651">
            <w:pPr>
              <w:pStyle w:val="EmptyLayoutCell"/>
            </w:pPr>
          </w:p>
        </w:tc>
      </w:tr>
      <w:tr w:rsidR="00A77651">
        <w:trPr>
          <w:trHeight w:val="500"/>
        </w:trPr>
        <w:tc>
          <w:tcPr>
            <w:tcW w:w="2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9799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A77651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32"/>
                    </w:rPr>
                    <w:t>Направление</w:t>
                  </w:r>
                  <w:proofErr w:type="spellEnd"/>
                  <w:r>
                    <w:rPr>
                      <w:color w:val="000000"/>
                      <w:sz w:val="3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32"/>
                    </w:rPr>
                    <w:t>подготовки</w:t>
                  </w:r>
                  <w:proofErr w:type="spellEnd"/>
                  <w:r>
                    <w:rPr>
                      <w:color w:val="000000"/>
                      <w:sz w:val="32"/>
                    </w:rPr>
                    <w:t xml:space="preserve">: </w:t>
                  </w:r>
                </w:p>
              </w:tc>
            </w:tr>
          </w:tbl>
          <w:p w:rsidR="00A77651" w:rsidRDefault="00A77651"/>
        </w:tc>
        <w:tc>
          <w:tcPr>
            <w:tcW w:w="10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44" w:type="dxa"/>
          </w:tcPr>
          <w:p w:rsidR="00A77651" w:rsidRDefault="00A77651">
            <w:pPr>
              <w:pStyle w:val="EmptyLayoutCell"/>
            </w:pPr>
          </w:p>
        </w:tc>
      </w:tr>
      <w:tr w:rsidR="00A77651">
        <w:trPr>
          <w:trHeight w:val="306"/>
        </w:trPr>
        <w:tc>
          <w:tcPr>
            <w:tcW w:w="2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2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607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376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371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2268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2209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294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1237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1551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237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7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86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35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114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10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44" w:type="dxa"/>
          </w:tcPr>
          <w:p w:rsidR="00A77651" w:rsidRDefault="00A77651">
            <w:pPr>
              <w:pStyle w:val="EmptyLayoutCell"/>
            </w:pPr>
          </w:p>
        </w:tc>
      </w:tr>
      <w:tr w:rsidR="00A77651">
        <w:trPr>
          <w:trHeight w:val="500"/>
        </w:trPr>
        <w:tc>
          <w:tcPr>
            <w:tcW w:w="2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9799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A77651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09.03.03</w:t>
                  </w:r>
                  <w:r>
                    <w:rPr>
                      <w:color w:val="000000"/>
                      <w:sz w:val="3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32"/>
                    </w:rPr>
                    <w:t>Прикладная</w:t>
                  </w:r>
                  <w:proofErr w:type="spellEnd"/>
                  <w:r>
                    <w:rPr>
                      <w:color w:val="000000"/>
                      <w:sz w:val="3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32"/>
                    </w:rPr>
                    <w:t>информатика</w:t>
                  </w:r>
                  <w:proofErr w:type="spellEnd"/>
                </w:p>
                <w:p w:rsidR="00A77651" w:rsidRDefault="00A77651"/>
              </w:tc>
            </w:tr>
          </w:tbl>
          <w:p w:rsidR="00A77651" w:rsidRDefault="00A77651"/>
        </w:tc>
        <w:tc>
          <w:tcPr>
            <w:tcW w:w="10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44" w:type="dxa"/>
          </w:tcPr>
          <w:p w:rsidR="00A77651" w:rsidRDefault="00A77651">
            <w:pPr>
              <w:pStyle w:val="EmptyLayoutCell"/>
            </w:pPr>
          </w:p>
        </w:tc>
      </w:tr>
      <w:tr w:rsidR="00A77651">
        <w:trPr>
          <w:trHeight w:val="393"/>
        </w:trPr>
        <w:tc>
          <w:tcPr>
            <w:tcW w:w="2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2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607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376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371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2268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2209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294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1237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1551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237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7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86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35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114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10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44" w:type="dxa"/>
          </w:tcPr>
          <w:p w:rsidR="00A77651" w:rsidRDefault="00A77651">
            <w:pPr>
              <w:pStyle w:val="EmptyLayoutCell"/>
            </w:pPr>
          </w:p>
        </w:tc>
      </w:tr>
      <w:tr w:rsidR="00A77651" w:rsidRPr="009C1B21">
        <w:trPr>
          <w:trHeight w:val="425"/>
        </w:trPr>
        <w:tc>
          <w:tcPr>
            <w:tcW w:w="2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2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9776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A77651" w:rsidRPr="009C1B21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32"/>
                      <w:lang w:val="ru-RU"/>
                    </w:rPr>
                    <w:t>Направленность (профиль): «</w:t>
                  </w:r>
                  <w:r>
                    <w:rPr>
                      <w:color w:val="000000"/>
                      <w:sz w:val="32"/>
                      <w:lang w:val="ru-RU"/>
                    </w:rPr>
                    <w:t>Системы искусственного интеллекта</w:t>
                  </w:r>
                  <w:r>
                    <w:rPr>
                      <w:color w:val="000000"/>
                      <w:sz w:val="32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32"/>
                      <w:lang w:val="ru-RU"/>
                    </w:rPr>
                    <w:t>»</w:t>
                  </w:r>
                </w:p>
              </w:tc>
            </w:tr>
          </w:tbl>
          <w:p w:rsidR="00A77651" w:rsidRDefault="00A77651">
            <w:pPr>
              <w:rPr>
                <w:lang w:val="ru-RU"/>
              </w:rPr>
            </w:pPr>
          </w:p>
        </w:tc>
        <w:tc>
          <w:tcPr>
            <w:tcW w:w="10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44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</w:tr>
      <w:tr w:rsidR="00A77651" w:rsidRPr="009C1B21">
        <w:trPr>
          <w:trHeight w:val="425"/>
        </w:trPr>
        <w:tc>
          <w:tcPr>
            <w:tcW w:w="2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607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376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371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2268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2209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294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1237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1551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237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7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86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35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10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44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</w:tr>
      <w:tr w:rsidR="00A77651">
        <w:trPr>
          <w:trHeight w:val="425"/>
        </w:trPr>
        <w:tc>
          <w:tcPr>
            <w:tcW w:w="2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9776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A77651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32"/>
                    </w:rPr>
                    <w:t>Квалификация</w:t>
                  </w:r>
                  <w:proofErr w:type="spellEnd"/>
                  <w:r>
                    <w:rPr>
                      <w:color w:val="000000"/>
                      <w:sz w:val="32"/>
                    </w:rPr>
                    <w:t xml:space="preserve">: </w:t>
                  </w:r>
                  <w:proofErr w:type="spellStart"/>
                  <w:r>
                    <w:rPr>
                      <w:color w:val="000000"/>
                      <w:sz w:val="32"/>
                    </w:rPr>
                    <w:t>Бакалавр</w:t>
                  </w:r>
                  <w:proofErr w:type="spellEnd"/>
                </w:p>
              </w:tc>
            </w:tr>
          </w:tbl>
          <w:p w:rsidR="00A77651" w:rsidRDefault="00A77651"/>
        </w:tc>
        <w:tc>
          <w:tcPr>
            <w:tcW w:w="10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44" w:type="dxa"/>
          </w:tcPr>
          <w:p w:rsidR="00A77651" w:rsidRDefault="00A77651">
            <w:pPr>
              <w:pStyle w:val="EmptyLayoutCell"/>
            </w:pPr>
          </w:p>
        </w:tc>
      </w:tr>
      <w:tr w:rsidR="00A77651">
        <w:trPr>
          <w:trHeight w:val="425"/>
        </w:trPr>
        <w:tc>
          <w:tcPr>
            <w:tcW w:w="2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2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607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376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371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2268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2209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294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1237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1551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237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7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86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35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114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10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44" w:type="dxa"/>
          </w:tcPr>
          <w:p w:rsidR="00A77651" w:rsidRDefault="00A77651">
            <w:pPr>
              <w:pStyle w:val="EmptyLayoutCell"/>
            </w:pPr>
          </w:p>
        </w:tc>
      </w:tr>
      <w:tr w:rsidR="00A77651" w:rsidRPr="009C1B21">
        <w:trPr>
          <w:trHeight w:val="425"/>
        </w:trPr>
        <w:tc>
          <w:tcPr>
            <w:tcW w:w="2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2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9776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A77651" w:rsidRPr="009C1B21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center"/>
                    <w:rPr>
                      <w:color w:val="000000"/>
                      <w:sz w:val="32"/>
                      <w:lang w:val="ru-RU"/>
                    </w:rPr>
                  </w:pPr>
                  <w:r>
                    <w:rPr>
                      <w:color w:val="000000"/>
                      <w:sz w:val="32"/>
                      <w:lang w:val="ru-RU"/>
                    </w:rPr>
                    <w:t xml:space="preserve">Трудоемкость 328 </w:t>
                  </w:r>
                  <w:proofErr w:type="spellStart"/>
                  <w:r>
                    <w:rPr>
                      <w:color w:val="000000"/>
                      <w:sz w:val="32"/>
                      <w:lang w:val="ru-RU"/>
                    </w:rPr>
                    <w:t>а.</w:t>
                  </w:r>
                  <w:proofErr w:type="gramStart"/>
                  <w:r>
                    <w:rPr>
                      <w:color w:val="000000"/>
                      <w:sz w:val="32"/>
                      <w:lang w:val="ru-RU"/>
                    </w:rPr>
                    <w:t>ч</w:t>
                  </w:r>
                  <w:proofErr w:type="spellEnd"/>
                  <w:proofErr w:type="gramEnd"/>
                  <w:r>
                    <w:rPr>
                      <w:color w:val="000000"/>
                      <w:sz w:val="32"/>
                      <w:lang w:val="ru-RU"/>
                    </w:rPr>
                    <w:t>.</w:t>
                  </w:r>
                </w:p>
                <w:p w:rsidR="00A77651" w:rsidRDefault="009C1B2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Год начала подготовки: 2026</w:t>
                  </w:r>
                </w:p>
                <w:p w:rsidR="00A77651" w:rsidRDefault="00A77651">
                  <w:pPr>
                    <w:jc w:val="center"/>
                    <w:rPr>
                      <w:lang w:val="ru-RU"/>
                    </w:rPr>
                  </w:pPr>
                </w:p>
              </w:tc>
            </w:tr>
          </w:tbl>
          <w:p w:rsidR="00A77651" w:rsidRDefault="00A77651">
            <w:pPr>
              <w:rPr>
                <w:lang w:val="ru-RU"/>
              </w:rPr>
            </w:pPr>
          </w:p>
        </w:tc>
        <w:tc>
          <w:tcPr>
            <w:tcW w:w="10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44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</w:tr>
      <w:tr w:rsidR="00A77651" w:rsidRPr="009C1B21">
        <w:trPr>
          <w:trHeight w:val="402"/>
        </w:trPr>
        <w:tc>
          <w:tcPr>
            <w:tcW w:w="2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607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376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371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2268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2209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294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1237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1551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237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7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86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35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10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44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</w:tr>
      <w:tr w:rsidR="00A77651">
        <w:trPr>
          <w:trHeight w:val="425"/>
        </w:trPr>
        <w:tc>
          <w:tcPr>
            <w:tcW w:w="2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607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376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8240" w:type="dxa"/>
            <w:gridSpan w:val="8"/>
          </w:tcPr>
          <w:p w:rsidR="00A77651" w:rsidRDefault="00A77651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A77651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28"/>
                      <w:szCs w:val="28"/>
                    </w:rPr>
                    <w:t>Новосибирск</w:t>
                  </w:r>
                  <w:proofErr w:type="spellEnd"/>
                  <w:r>
                    <w:rPr>
                      <w:color w:val="000000"/>
                      <w:sz w:val="28"/>
                      <w:szCs w:val="28"/>
                    </w:rPr>
                    <w:t xml:space="preserve"> 202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</w:tbl>
          <w:p w:rsidR="00A77651" w:rsidRDefault="00A77651"/>
        </w:tc>
        <w:tc>
          <w:tcPr>
            <w:tcW w:w="86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35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114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10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44" w:type="dxa"/>
          </w:tcPr>
          <w:p w:rsidR="00A77651" w:rsidRDefault="00A77651">
            <w:pPr>
              <w:pStyle w:val="EmptyLayoutCell"/>
            </w:pPr>
          </w:p>
        </w:tc>
      </w:tr>
      <w:tr w:rsidR="00A77651">
        <w:trPr>
          <w:trHeight w:val="180"/>
        </w:trPr>
        <w:tc>
          <w:tcPr>
            <w:tcW w:w="2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2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607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376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371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2268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2209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294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1237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1551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237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7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86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35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114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10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44" w:type="dxa"/>
          </w:tcPr>
          <w:p w:rsidR="00A77651" w:rsidRDefault="00A77651">
            <w:pPr>
              <w:pStyle w:val="EmptyLayoutCell"/>
            </w:pPr>
          </w:p>
        </w:tc>
      </w:tr>
      <w:tr w:rsidR="00A77651">
        <w:tc>
          <w:tcPr>
            <w:tcW w:w="2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2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607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376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371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2268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3740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A77651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A77651"/>
              </w:tc>
            </w:tr>
          </w:tbl>
          <w:p w:rsidR="00A77651" w:rsidRDefault="00A77651"/>
        </w:tc>
        <w:tc>
          <w:tcPr>
            <w:tcW w:w="1551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237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7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86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35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114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10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44" w:type="dxa"/>
          </w:tcPr>
          <w:p w:rsidR="00A77651" w:rsidRDefault="00A77651">
            <w:pPr>
              <w:pStyle w:val="EmptyLayoutCell"/>
            </w:pPr>
          </w:p>
        </w:tc>
      </w:tr>
    </w:tbl>
    <w:p w:rsidR="00A77651" w:rsidRDefault="00A77651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1133"/>
        <w:gridCol w:w="992"/>
        <w:gridCol w:w="1370"/>
        <w:gridCol w:w="3212"/>
        <w:gridCol w:w="2503"/>
        <w:gridCol w:w="425"/>
        <w:gridCol w:w="283"/>
      </w:tblGrid>
      <w:tr w:rsidR="00A77651">
        <w:trPr>
          <w:trHeight w:val="179"/>
        </w:trPr>
        <w:tc>
          <w:tcPr>
            <w:tcW w:w="47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113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992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1370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3212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250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425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283" w:type="dxa"/>
          </w:tcPr>
          <w:p w:rsidR="00A77651" w:rsidRDefault="00A77651">
            <w:pPr>
              <w:pStyle w:val="EmptyLayoutCell"/>
            </w:pPr>
          </w:p>
        </w:tc>
      </w:tr>
      <w:tr w:rsidR="00A77651" w:rsidRPr="009C1B21">
        <w:trPr>
          <w:trHeight w:val="425"/>
        </w:trPr>
        <w:tc>
          <w:tcPr>
            <w:tcW w:w="47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A77651" w:rsidRPr="009C1B2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</w:p>
                <w:p w:rsidR="00A77651" w:rsidRDefault="00A77651">
                  <w:pPr>
                    <w:rPr>
                      <w:lang w:val="ru-RU"/>
                    </w:rPr>
                  </w:pPr>
                </w:p>
              </w:tc>
            </w:tr>
          </w:tbl>
          <w:p w:rsidR="00A77651" w:rsidRDefault="00A77651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</w:tr>
      <w:tr w:rsidR="00A77651" w:rsidRPr="009C1B21">
        <w:trPr>
          <w:trHeight w:val="283"/>
        </w:trPr>
        <w:tc>
          <w:tcPr>
            <w:tcW w:w="47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1370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250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</w:tr>
      <w:tr w:rsidR="00A77651" w:rsidRPr="009C1B21">
        <w:trPr>
          <w:trHeight w:val="425"/>
        </w:trPr>
        <w:tc>
          <w:tcPr>
            <w:tcW w:w="47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33"/>
            </w:tblGrid>
            <w:tr w:rsidR="00A77651">
              <w:trPr>
                <w:trHeight w:val="345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r>
                    <w:rPr>
                      <w:b/>
                      <w:color w:val="000000"/>
                      <w:sz w:val="28"/>
                    </w:rPr>
                    <w:t>АВТОР</w:t>
                  </w:r>
                </w:p>
              </w:tc>
            </w:tr>
          </w:tbl>
          <w:p w:rsidR="00A77651" w:rsidRDefault="00A77651"/>
        </w:tc>
        <w:tc>
          <w:tcPr>
            <w:tcW w:w="8077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077"/>
            </w:tblGrid>
            <w:tr w:rsidR="00A77651" w:rsidRPr="009C1B21">
              <w:trPr>
                <w:trHeight w:val="345"/>
              </w:trPr>
              <w:tc>
                <w:tcPr>
                  <w:tcW w:w="80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Немилостивая С.Г., ст. преподаватель кафедры физического воспитания и спорта; </w:t>
                  </w:r>
                </w:p>
              </w:tc>
            </w:tr>
          </w:tbl>
          <w:p w:rsidR="00A77651" w:rsidRDefault="00A77651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</w:tr>
      <w:tr w:rsidR="00A77651" w:rsidRPr="009C1B21">
        <w:trPr>
          <w:trHeight w:val="44"/>
        </w:trPr>
        <w:tc>
          <w:tcPr>
            <w:tcW w:w="47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1370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250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</w:tr>
      <w:tr w:rsidR="00A77651" w:rsidRPr="009C1B21">
        <w:trPr>
          <w:trHeight w:val="425"/>
        </w:trPr>
        <w:tc>
          <w:tcPr>
            <w:tcW w:w="47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A77651" w:rsidRPr="009C1B21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A77651">
                  <w:pPr>
                    <w:rPr>
                      <w:lang w:val="ru-RU"/>
                    </w:rPr>
                  </w:pPr>
                </w:p>
              </w:tc>
            </w:tr>
          </w:tbl>
          <w:p w:rsidR="00A77651" w:rsidRDefault="00A77651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</w:tr>
      <w:tr w:rsidR="00A77651" w:rsidRPr="009C1B21">
        <w:trPr>
          <w:trHeight w:val="211"/>
        </w:trPr>
        <w:tc>
          <w:tcPr>
            <w:tcW w:w="47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1370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250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</w:tr>
      <w:tr w:rsidR="00A77651">
        <w:trPr>
          <w:trHeight w:val="425"/>
        </w:trPr>
        <w:tc>
          <w:tcPr>
            <w:tcW w:w="47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2125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A77651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r>
                    <w:rPr>
                      <w:b/>
                      <w:color w:val="000000"/>
                      <w:sz w:val="28"/>
                    </w:rPr>
                    <w:t>РЕЦЕНЗЕНТ</w:t>
                  </w:r>
                </w:p>
              </w:tc>
            </w:tr>
          </w:tbl>
          <w:p w:rsidR="00A77651" w:rsidRDefault="00A77651"/>
        </w:tc>
        <w:tc>
          <w:tcPr>
            <w:tcW w:w="1370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3212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250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425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283" w:type="dxa"/>
          </w:tcPr>
          <w:p w:rsidR="00A77651" w:rsidRDefault="00A77651">
            <w:pPr>
              <w:pStyle w:val="EmptyLayoutCell"/>
            </w:pPr>
          </w:p>
        </w:tc>
      </w:tr>
      <w:tr w:rsidR="00A77651" w:rsidRPr="009C1B21">
        <w:trPr>
          <w:trHeight w:val="425"/>
        </w:trPr>
        <w:tc>
          <w:tcPr>
            <w:tcW w:w="47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A77651" w:rsidRPr="009C1B2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Е.А.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Паулец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, старший преподаватель кафедры физического воспитания и спорта</w:t>
                  </w:r>
                </w:p>
              </w:tc>
            </w:tr>
          </w:tbl>
          <w:p w:rsidR="00A77651" w:rsidRDefault="00A77651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</w:tr>
      <w:tr w:rsidR="00A77651" w:rsidRPr="009C1B21">
        <w:trPr>
          <w:trHeight w:val="425"/>
        </w:trPr>
        <w:tc>
          <w:tcPr>
            <w:tcW w:w="47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A77651" w:rsidRPr="009C1B2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A77651">
                  <w:pPr>
                    <w:rPr>
                      <w:lang w:val="ru-RU"/>
                    </w:rPr>
                  </w:pPr>
                </w:p>
              </w:tc>
            </w:tr>
          </w:tbl>
          <w:p w:rsidR="00A77651" w:rsidRDefault="00A77651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</w:tr>
      <w:tr w:rsidR="00A77651" w:rsidRPr="009C1B21">
        <w:trPr>
          <w:trHeight w:val="103"/>
        </w:trPr>
        <w:tc>
          <w:tcPr>
            <w:tcW w:w="47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1370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250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</w:tr>
      <w:tr w:rsidR="00A77651" w:rsidRPr="009C1B21">
        <w:trPr>
          <w:trHeight w:val="425"/>
        </w:trPr>
        <w:tc>
          <w:tcPr>
            <w:tcW w:w="47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A77651" w:rsidRPr="009C1B2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A77651" w:rsidRDefault="00A77651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</w:tr>
      <w:tr w:rsidR="00A77651" w:rsidRPr="009C1B21">
        <w:trPr>
          <w:trHeight w:val="425"/>
        </w:trPr>
        <w:tc>
          <w:tcPr>
            <w:tcW w:w="47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A77651" w:rsidRPr="009C1B2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на заседании кафедры физического воспитания и спорта</w:t>
                  </w:r>
                </w:p>
              </w:tc>
            </w:tr>
          </w:tbl>
          <w:p w:rsidR="00A77651" w:rsidRDefault="00A77651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</w:tr>
      <w:tr w:rsidR="00A77651">
        <w:trPr>
          <w:trHeight w:val="425"/>
        </w:trPr>
        <w:tc>
          <w:tcPr>
            <w:tcW w:w="47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A7765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rPr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28"/>
                    </w:rPr>
                    <w:t>протокол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от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>27.05.2026</w:t>
                  </w:r>
                  <w:r>
                    <w:rPr>
                      <w:color w:val="000000"/>
                      <w:sz w:val="28"/>
                    </w:rPr>
                    <w:t xml:space="preserve"> г.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>
                    <w:rPr>
                      <w:color w:val="000000"/>
                      <w:sz w:val="28"/>
                    </w:rPr>
                    <w:t xml:space="preserve"> № 1</w:t>
                  </w:r>
                  <w:r>
                    <w:rPr>
                      <w:color w:val="000000"/>
                      <w:sz w:val="28"/>
                      <w:lang w:val="ru-RU"/>
                    </w:rPr>
                    <w:t>0</w:t>
                  </w:r>
                </w:p>
              </w:tc>
            </w:tr>
          </w:tbl>
          <w:p w:rsidR="00A77651" w:rsidRDefault="00A77651"/>
        </w:tc>
        <w:tc>
          <w:tcPr>
            <w:tcW w:w="283" w:type="dxa"/>
          </w:tcPr>
          <w:p w:rsidR="00A77651" w:rsidRDefault="00A77651">
            <w:pPr>
              <w:pStyle w:val="EmptyLayoutCell"/>
            </w:pPr>
          </w:p>
        </w:tc>
      </w:tr>
      <w:tr w:rsidR="00A77651">
        <w:trPr>
          <w:trHeight w:val="2474"/>
        </w:trPr>
        <w:tc>
          <w:tcPr>
            <w:tcW w:w="47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113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992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1370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3212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250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425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283" w:type="dxa"/>
          </w:tcPr>
          <w:p w:rsidR="00A77651" w:rsidRDefault="00A77651">
            <w:pPr>
              <w:pStyle w:val="EmptyLayoutCell"/>
            </w:pPr>
          </w:p>
        </w:tc>
      </w:tr>
      <w:tr w:rsidR="00A77651">
        <w:tc>
          <w:tcPr>
            <w:tcW w:w="47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113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992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1370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A77651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A77651"/>
              </w:tc>
            </w:tr>
          </w:tbl>
          <w:p w:rsidR="00A77651" w:rsidRDefault="00A77651"/>
        </w:tc>
        <w:tc>
          <w:tcPr>
            <w:tcW w:w="250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425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283" w:type="dxa"/>
          </w:tcPr>
          <w:p w:rsidR="00A77651" w:rsidRDefault="00A77651">
            <w:pPr>
              <w:pStyle w:val="EmptyLayoutCell"/>
            </w:pPr>
          </w:p>
        </w:tc>
      </w:tr>
    </w:tbl>
    <w:p w:rsidR="00A77651" w:rsidRDefault="009C1B21">
      <w:r>
        <w:br w:type="page" w:clear="all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"/>
        <w:gridCol w:w="23"/>
        <w:gridCol w:w="6"/>
        <w:gridCol w:w="1240"/>
        <w:gridCol w:w="7157"/>
        <w:gridCol w:w="1143"/>
        <w:gridCol w:w="72"/>
        <w:gridCol w:w="23"/>
        <w:gridCol w:w="283"/>
      </w:tblGrid>
      <w:tr w:rsidR="00A77651">
        <w:trPr>
          <w:trHeight w:val="425"/>
        </w:trPr>
        <w:tc>
          <w:tcPr>
            <w:tcW w:w="2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2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1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1240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715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A77651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1. ЦЕЛЬ ОСВОЕНИЯ ДИСЦИПЛИНЫ</w:t>
                  </w:r>
                </w:p>
              </w:tc>
            </w:tr>
          </w:tbl>
          <w:p w:rsidR="00A77651" w:rsidRDefault="00A77651"/>
        </w:tc>
        <w:tc>
          <w:tcPr>
            <w:tcW w:w="1144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72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2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283" w:type="dxa"/>
          </w:tcPr>
          <w:p w:rsidR="00A77651" w:rsidRDefault="00A77651">
            <w:pPr>
              <w:pStyle w:val="EmptyLayoutCell"/>
            </w:pPr>
          </w:p>
        </w:tc>
      </w:tr>
      <w:tr w:rsidR="00A77651">
        <w:trPr>
          <w:trHeight w:val="141"/>
        </w:trPr>
        <w:tc>
          <w:tcPr>
            <w:tcW w:w="2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2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1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1240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7157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1144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72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2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283" w:type="dxa"/>
          </w:tcPr>
          <w:p w:rsidR="00A77651" w:rsidRDefault="00A77651">
            <w:pPr>
              <w:pStyle w:val="EmptyLayoutCell"/>
            </w:pPr>
          </w:p>
        </w:tc>
      </w:tr>
      <w:tr w:rsidR="00A77651" w:rsidRPr="009C1B21">
        <w:trPr>
          <w:trHeight w:val="425"/>
        </w:trPr>
        <w:tc>
          <w:tcPr>
            <w:tcW w:w="2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2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77651" w:rsidRPr="009C1B2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      Целью освоения дисциплины Баскетбол является развитие физических и психических качеств обучающихся, необходимых для их будущей профессиональной деятельности, через освоение знаний и умений игры в баскетбол.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    Освоение дисциплины способс</w:t>
                  </w:r>
                  <w:r>
                    <w:rPr>
                      <w:color w:val="000000"/>
                      <w:sz w:val="28"/>
                      <w:lang w:val="ru-RU"/>
                    </w:rPr>
                    <w:t>твует подготовке выпускника к решению задач профессиональной деятельности: организационно-управленческого и проектного типа.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    Основные задачи освоения дисциплины: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>- изучение общих вопросов о месте и значении баскетбола как средства физической кул</w:t>
                  </w:r>
                  <w:r>
                    <w:rPr>
                      <w:color w:val="000000"/>
                      <w:sz w:val="28"/>
                      <w:lang w:val="ru-RU"/>
                    </w:rPr>
                    <w:t>ьтуры в системе физического воспитания;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>- освоение методики преподавания баскетбола, связанной с обучением, начальной тренировкой в различных звеньях физического воспитания;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>- овладеть техникой игры в баскетбол;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>- постоянно  повышать  свою  профессиональну</w:t>
                  </w:r>
                  <w:r>
                    <w:rPr>
                      <w:color w:val="000000"/>
                      <w:sz w:val="28"/>
                      <w:lang w:val="ru-RU"/>
                    </w:rPr>
                    <w:t>ю  квалификацию используя игровые навыки, тактику игровых моментов и ситуаций и правила поведения в игре;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- развитие основных физических качеств: быстроты, выносливости, </w:t>
                  </w:r>
                  <w:bookmarkStart w:id="0" w:name="_GoBack"/>
                  <w:bookmarkEnd w:id="0"/>
                  <w:r>
                    <w:rPr>
                      <w:color w:val="000000"/>
                      <w:sz w:val="28"/>
                      <w:lang w:val="ru-RU"/>
                    </w:rPr>
                    <w:t>скоростно-силовых качеств;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>- укрепление здоровья обучающихся, повышение работоспособнос</w:t>
                  </w:r>
                  <w:r>
                    <w:rPr>
                      <w:color w:val="000000"/>
                      <w:sz w:val="28"/>
                      <w:lang w:val="ru-RU"/>
                    </w:rPr>
                    <w:t>ти;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>- воспитании личности, способной к самостоятельной. творческой деятельности.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</w:r>
                </w:p>
              </w:tc>
            </w:tr>
          </w:tbl>
          <w:p w:rsidR="00A77651" w:rsidRDefault="00A77651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</w:tr>
      <w:tr w:rsidR="00A77651" w:rsidRPr="009C1B21">
        <w:trPr>
          <w:trHeight w:val="103"/>
        </w:trPr>
        <w:tc>
          <w:tcPr>
            <w:tcW w:w="2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</w:tr>
      <w:tr w:rsidR="00A77651" w:rsidRPr="009C1B21">
        <w:trPr>
          <w:trHeight w:val="425"/>
        </w:trPr>
        <w:tc>
          <w:tcPr>
            <w:tcW w:w="2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77651" w:rsidRPr="009C1B2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2. ПЛАНИРУЕМЫЕ РЕЗУЛЬТАТЫ </w:t>
                  </w:r>
                  <w:proofErr w:type="gramStart"/>
                  <w:r>
                    <w:rPr>
                      <w:b/>
                      <w:color w:val="000000"/>
                      <w:sz w:val="32"/>
                      <w:lang w:val="ru-RU"/>
                    </w:rPr>
                    <w:t>ОБУЧЕНИЯ ПО ДИСЦИПЛИНЕ</w:t>
                  </w:r>
                  <w:proofErr w:type="gramEnd"/>
                  <w:r>
                    <w:rPr>
                      <w:b/>
                      <w:color w:val="000000"/>
                      <w:sz w:val="32"/>
                      <w:lang w:val="ru-RU"/>
                    </w:rPr>
                    <w:t>, СООТНЕСЕННЫЕ С РЕЗУЛЬТАТАМИ ОСВОЕНИЯ ОБРАЗОВАТЕЛЬНОЙ ПРОГРАММЫ</w:t>
                  </w:r>
                </w:p>
              </w:tc>
            </w:tr>
          </w:tbl>
          <w:p w:rsidR="00A77651" w:rsidRDefault="00A77651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</w:tr>
      <w:tr w:rsidR="00A77651" w:rsidRPr="009C1B21">
        <w:trPr>
          <w:trHeight w:val="74"/>
        </w:trPr>
        <w:tc>
          <w:tcPr>
            <w:tcW w:w="2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</w:tr>
      <w:tr w:rsidR="00A77651" w:rsidRPr="009C1B21">
        <w:tc>
          <w:tcPr>
            <w:tcW w:w="2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9541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64"/>
              <w:gridCol w:w="2632"/>
              <w:gridCol w:w="4424"/>
            </w:tblGrid>
            <w:tr w:rsidR="00A77651" w:rsidRPr="009C1B21">
              <w:trPr>
                <w:trHeight w:val="279"/>
              </w:trPr>
              <w:tc>
                <w:tcPr>
                  <w:tcW w:w="24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77651" w:rsidRDefault="009C1B21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77651" w:rsidRDefault="009C1B21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Код и формулировка индикатора достижения компетенций</w:t>
                  </w:r>
                </w:p>
              </w:tc>
              <w:tc>
                <w:tcPr>
                  <w:tcW w:w="4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77651" w:rsidRDefault="009C1B21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Планируемые результаты обучения по дисциплине</w:t>
                  </w:r>
                </w:p>
              </w:tc>
            </w:tr>
            <w:tr w:rsidR="00A77651" w:rsidRPr="009C1B21">
              <w:trPr>
                <w:trHeight w:val="279"/>
              </w:trPr>
              <w:tc>
                <w:tcPr>
                  <w:tcW w:w="2467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УК-7 Способен поддерживать должный уровень физической подготовленности для обеспечения полноценной социальной и профессиональной деятельности</w:t>
                  </w:r>
                </w:p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УК-7.1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 xml:space="preserve"> П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>оддерживает должный уровень физической формы путем занятий физической культурой (спортом)</w:t>
                  </w:r>
                </w:p>
              </w:tc>
              <w:tc>
                <w:tcPr>
                  <w:tcW w:w="4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>Знает: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br/>
                    <w:t>-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>способы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контроля, оценки физического развития и физической подготовленности;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-теоретические основы физической культуры и здорового образа жизни;.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b/>
                      <w:color w:val="000000"/>
                      <w:sz w:val="24"/>
                      <w:lang w:val="ru-RU"/>
                    </w:rPr>
                    <w:t>Умеет: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>-использовать приобретенные знания в области физической культуры и спорта для достижения жизненных и професс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иональных целей;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color w:val="000000"/>
                      <w:sz w:val="24"/>
                      <w:lang w:val="ru-RU"/>
                    </w:rPr>
                    <w:lastRenderedPageBreak/>
                    <w:t>-самостоятельно развивать и поддерживать физические качества..</w:t>
                  </w:r>
                </w:p>
                <w:p w:rsidR="00A77651" w:rsidRDefault="00A77651">
                  <w:pPr>
                    <w:rPr>
                      <w:lang w:val="ru-RU"/>
                    </w:rPr>
                  </w:pPr>
                </w:p>
              </w:tc>
            </w:tr>
            <w:tr w:rsidR="00A77651" w:rsidRPr="009C1B21">
              <w:trPr>
                <w:trHeight w:val="279"/>
              </w:trPr>
              <w:tc>
                <w:tcPr>
                  <w:tcW w:w="2467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A77651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УК-7.2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 xml:space="preserve"> П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>оддерживает должный уровень физической формы, придерживаясь требований санитарии и гигиены, индивидуальной и профессиональной, здорового образа жизни</w:t>
                  </w:r>
                </w:p>
              </w:tc>
              <w:tc>
                <w:tcPr>
                  <w:tcW w:w="4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>Знает: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br/>
                    <w:t>-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>метод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ы и средства физической культуры для обеспечения полноценной социальной и профессиональной деятельности.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-технику безопасности на занятиях физической культурой и спортом в учебное и свободное время;.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b/>
                      <w:color w:val="000000"/>
                      <w:sz w:val="24"/>
                      <w:lang w:val="ru-RU"/>
                    </w:rPr>
                    <w:t>Умеет: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>-использовать методы и средства физической куль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туры для обеспечения полноценной социальной и профессиональной деятельности;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>-осуществлять подбор необходимых прикладных физических упражнений для адаптации организма к различным условиям труда;.</w:t>
                  </w:r>
                </w:p>
                <w:p w:rsidR="00A77651" w:rsidRDefault="00A77651">
                  <w:pPr>
                    <w:rPr>
                      <w:lang w:val="ru-RU"/>
                    </w:rPr>
                  </w:pPr>
                </w:p>
              </w:tc>
            </w:tr>
          </w:tbl>
          <w:p w:rsidR="00A77651" w:rsidRDefault="00A77651">
            <w:pPr>
              <w:rPr>
                <w:lang w:val="ru-RU"/>
              </w:rPr>
            </w:pPr>
          </w:p>
        </w:tc>
        <w:tc>
          <w:tcPr>
            <w:tcW w:w="72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</w:tr>
      <w:tr w:rsidR="00A77651" w:rsidRPr="009C1B21">
        <w:trPr>
          <w:trHeight w:val="159"/>
        </w:trPr>
        <w:tc>
          <w:tcPr>
            <w:tcW w:w="2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</w:tr>
      <w:tr w:rsidR="00A77651" w:rsidRPr="009C1B21">
        <w:trPr>
          <w:trHeight w:val="425"/>
        </w:trPr>
        <w:tc>
          <w:tcPr>
            <w:tcW w:w="2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77651" w:rsidRPr="009C1B2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>3. МЕСТО ДИСЦИПЛИНЫ В СТРУКТУРЕ ОБРАЗОВАТЕЛЬНОЙ ПРОГРАММЫ</w:t>
                  </w:r>
                </w:p>
              </w:tc>
            </w:tr>
          </w:tbl>
          <w:p w:rsidR="00A77651" w:rsidRDefault="00A77651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</w:tr>
      <w:tr w:rsidR="00A77651" w:rsidRPr="009C1B21">
        <w:trPr>
          <w:trHeight w:val="141"/>
        </w:trPr>
        <w:tc>
          <w:tcPr>
            <w:tcW w:w="2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</w:tr>
      <w:tr w:rsidR="00A77651" w:rsidRPr="009C1B21">
        <w:trPr>
          <w:trHeight w:val="425"/>
        </w:trPr>
        <w:tc>
          <w:tcPr>
            <w:tcW w:w="2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77651" w:rsidRPr="009C1B2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Дисциплина относится к обязательной части учебного плана.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    Изучение дисциплины базируется на знаниях и умениях, полученных при изучении дисциплины Физическая культура и спорт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</w:t>
                  </w:r>
                </w:p>
              </w:tc>
            </w:tr>
          </w:tbl>
          <w:p w:rsidR="00A77651" w:rsidRDefault="00A77651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</w:tr>
      <w:tr w:rsidR="00A77651" w:rsidRPr="009C1B21">
        <w:trPr>
          <w:trHeight w:val="103"/>
        </w:trPr>
        <w:tc>
          <w:tcPr>
            <w:tcW w:w="2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</w:tr>
      <w:tr w:rsidR="00A77651" w:rsidRPr="009C1B21">
        <w:trPr>
          <w:trHeight w:val="425"/>
        </w:trPr>
        <w:tc>
          <w:tcPr>
            <w:tcW w:w="2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77651" w:rsidRPr="009C1B2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4. ОБЪЕМ ДИСЦИПЛИНЫ И ВИДЫ УЧЕБНОЙ РАБОТЫ 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br/>
                    <w:t>ПО ФОРМАМ И СРОКАМ ОБУЧЕНИЯ</w:t>
                  </w:r>
                </w:p>
              </w:tc>
            </w:tr>
          </w:tbl>
          <w:p w:rsidR="00A77651" w:rsidRDefault="00A77651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</w:tr>
      <w:tr w:rsidR="00A77651" w:rsidRPr="009C1B21">
        <w:trPr>
          <w:trHeight w:val="141"/>
        </w:trPr>
        <w:tc>
          <w:tcPr>
            <w:tcW w:w="2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</w:tr>
      <w:tr w:rsidR="00A77651">
        <w:trPr>
          <w:trHeight w:val="425"/>
        </w:trPr>
        <w:tc>
          <w:tcPr>
            <w:tcW w:w="2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7765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- 1,2,3,4,5,6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семестр</w:t>
                  </w:r>
                  <w:proofErr w:type="spellEnd"/>
                </w:p>
              </w:tc>
            </w:tr>
          </w:tbl>
          <w:p w:rsidR="00A77651" w:rsidRDefault="00A77651"/>
        </w:tc>
        <w:tc>
          <w:tcPr>
            <w:tcW w:w="283" w:type="dxa"/>
          </w:tcPr>
          <w:p w:rsidR="00A77651" w:rsidRDefault="00A77651">
            <w:pPr>
              <w:pStyle w:val="EmptyLayoutCell"/>
            </w:pPr>
          </w:p>
        </w:tc>
      </w:tr>
      <w:tr w:rsidR="00A77651">
        <w:trPr>
          <w:trHeight w:val="141"/>
        </w:trPr>
        <w:tc>
          <w:tcPr>
            <w:tcW w:w="2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2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1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1240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7157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1144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72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2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283" w:type="dxa"/>
          </w:tcPr>
          <w:p w:rsidR="00A77651" w:rsidRDefault="00A77651">
            <w:pPr>
              <w:pStyle w:val="EmptyLayoutCell"/>
            </w:pPr>
          </w:p>
        </w:tc>
      </w:tr>
      <w:tr w:rsidR="00A77651">
        <w:tc>
          <w:tcPr>
            <w:tcW w:w="2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2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1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9636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23"/>
              <w:gridCol w:w="3392"/>
            </w:tblGrid>
            <w:tr w:rsidR="00A77651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77651" w:rsidRDefault="009C1B21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8"/>
                    </w:rPr>
                    <w:t>Вид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занятия</w:t>
                  </w:r>
                  <w:proofErr w:type="spellEnd"/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77651" w:rsidRDefault="009C1B21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8"/>
                    </w:rPr>
                    <w:t>Часов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по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учебному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плану</w:t>
                  </w:r>
                  <w:proofErr w:type="spellEnd"/>
                </w:p>
              </w:tc>
            </w:tr>
            <w:tr w:rsidR="00A77651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roofErr w:type="spellStart"/>
                  <w:r>
                    <w:rPr>
                      <w:color w:val="000000"/>
                      <w:sz w:val="28"/>
                    </w:rPr>
                    <w:t>Контактная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с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преподавателем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206</w:t>
                  </w:r>
                </w:p>
              </w:tc>
            </w:tr>
            <w:tr w:rsidR="00A77651" w:rsidRPr="009C1B21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A77651">
                  <w:pPr>
                    <w:jc w:val="center"/>
                    <w:rPr>
                      <w:lang w:val="ru-RU"/>
                    </w:rPr>
                  </w:pPr>
                </w:p>
              </w:tc>
            </w:tr>
            <w:tr w:rsidR="00A77651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r>
                    <w:rPr>
                      <w:color w:val="000000"/>
                      <w:sz w:val="28"/>
                      <w:lang w:val="ru-RU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A77651">
                  <w:pPr>
                    <w:jc w:val="center"/>
                  </w:pPr>
                </w:p>
              </w:tc>
            </w:tr>
            <w:tr w:rsidR="00A77651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r>
                    <w:rPr>
                      <w:color w:val="000000"/>
                      <w:sz w:val="28"/>
                    </w:rPr>
                    <w:t>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семинарского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типа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A77651"/>
              </w:tc>
            </w:tr>
            <w:tr w:rsidR="00A77651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-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семинарские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>/практические,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198</w:t>
                  </w:r>
                </w:p>
              </w:tc>
            </w:tr>
            <w:tr w:rsidR="00A77651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A77651">
                  <w:pPr>
                    <w:jc w:val="center"/>
                  </w:pPr>
                </w:p>
              </w:tc>
            </w:tr>
            <w:tr w:rsidR="00A77651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r>
                    <w:rPr>
                      <w:color w:val="000000"/>
                      <w:sz w:val="28"/>
                    </w:rPr>
                    <w:t xml:space="preserve">     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лабораторные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, в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том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числе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A77651">
                  <w:pPr>
                    <w:jc w:val="center"/>
                  </w:pPr>
                </w:p>
              </w:tc>
            </w:tr>
            <w:tr w:rsidR="00A77651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A77651">
                  <w:pPr>
                    <w:jc w:val="center"/>
                  </w:pPr>
                </w:p>
              </w:tc>
            </w:tr>
            <w:tr w:rsidR="00A77651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lastRenderedPageBreak/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8</w:t>
                  </w:r>
                </w:p>
              </w:tc>
            </w:tr>
            <w:tr w:rsidR="00A77651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roofErr w:type="spellStart"/>
                  <w:r>
                    <w:rPr>
                      <w:color w:val="000000"/>
                      <w:sz w:val="28"/>
                    </w:rPr>
                    <w:t>Самостоятельная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122</w:t>
                  </w:r>
                </w:p>
              </w:tc>
            </w:tr>
            <w:tr w:rsidR="00A77651" w:rsidRPr="009C1B21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в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т.ч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 курсовая работа (проект)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A77651">
                  <w:pPr>
                    <w:rPr>
                      <w:lang w:val="ru-RU"/>
                    </w:rPr>
                  </w:pPr>
                </w:p>
              </w:tc>
            </w:tr>
            <w:tr w:rsidR="00A77651">
              <w:trPr>
                <w:trHeight w:val="288"/>
              </w:trPr>
              <w:tc>
                <w:tcPr>
                  <w:tcW w:w="9615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roofErr w:type="spellStart"/>
                  <w:r>
                    <w:rPr>
                      <w:color w:val="000000"/>
                      <w:sz w:val="28"/>
                    </w:rPr>
                    <w:t>Промежуточная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аттестация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</w:tr>
            <w:tr w:rsidR="00A77651">
              <w:trPr>
                <w:trHeight w:val="279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r>
                    <w:rPr>
                      <w:color w:val="000000"/>
                      <w:sz w:val="28"/>
                    </w:rPr>
                    <w:t xml:space="preserve">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зачет</w:t>
                  </w:r>
                  <w:proofErr w:type="spellEnd"/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A77651"/>
              </w:tc>
            </w:tr>
            <w:tr w:rsidR="00A77651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A77651" w:rsidRDefault="009C1B21"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Общая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трудоемкость</w:t>
                  </w:r>
                  <w:proofErr w:type="spellEnd"/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328</w:t>
                  </w:r>
                </w:p>
              </w:tc>
            </w:tr>
          </w:tbl>
          <w:p w:rsidR="00A77651" w:rsidRDefault="00A77651"/>
        </w:tc>
        <w:tc>
          <w:tcPr>
            <w:tcW w:w="283" w:type="dxa"/>
          </w:tcPr>
          <w:p w:rsidR="00A77651" w:rsidRDefault="00A77651">
            <w:pPr>
              <w:pStyle w:val="EmptyLayoutCell"/>
            </w:pPr>
          </w:p>
        </w:tc>
      </w:tr>
      <w:tr w:rsidR="00A77651">
        <w:trPr>
          <w:trHeight w:val="131"/>
        </w:trPr>
        <w:tc>
          <w:tcPr>
            <w:tcW w:w="2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2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1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1240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7157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1144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72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2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283" w:type="dxa"/>
          </w:tcPr>
          <w:p w:rsidR="00A77651" w:rsidRDefault="00A77651">
            <w:pPr>
              <w:pStyle w:val="EmptyLayoutCell"/>
            </w:pPr>
          </w:p>
        </w:tc>
      </w:tr>
      <w:tr w:rsidR="00A77651">
        <w:trPr>
          <w:trHeight w:val="425"/>
        </w:trPr>
        <w:tc>
          <w:tcPr>
            <w:tcW w:w="2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2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7765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Заочная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- 4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курс</w:t>
                  </w:r>
                  <w:proofErr w:type="spellEnd"/>
                </w:p>
              </w:tc>
            </w:tr>
          </w:tbl>
          <w:p w:rsidR="00A77651" w:rsidRDefault="00A77651"/>
        </w:tc>
        <w:tc>
          <w:tcPr>
            <w:tcW w:w="283" w:type="dxa"/>
          </w:tcPr>
          <w:p w:rsidR="00A77651" w:rsidRDefault="00A77651">
            <w:pPr>
              <w:pStyle w:val="EmptyLayoutCell"/>
            </w:pPr>
          </w:p>
        </w:tc>
      </w:tr>
      <w:tr w:rsidR="00A77651">
        <w:trPr>
          <w:trHeight w:val="232"/>
        </w:trPr>
        <w:tc>
          <w:tcPr>
            <w:tcW w:w="2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2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1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1240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7157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1144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72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2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283" w:type="dxa"/>
          </w:tcPr>
          <w:p w:rsidR="00A77651" w:rsidRDefault="00A77651">
            <w:pPr>
              <w:pStyle w:val="EmptyLayoutCell"/>
            </w:pPr>
          </w:p>
        </w:tc>
      </w:tr>
      <w:tr w:rsidR="00A77651">
        <w:tc>
          <w:tcPr>
            <w:tcW w:w="2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2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27"/>
              <w:gridCol w:w="3394"/>
            </w:tblGrid>
            <w:tr w:rsidR="00A77651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77651" w:rsidRDefault="009C1B21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8"/>
                    </w:rPr>
                    <w:t>Вид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занятия</w:t>
                  </w:r>
                  <w:proofErr w:type="spellEnd"/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77651" w:rsidRDefault="009C1B21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8"/>
                    </w:rPr>
                    <w:t>Часов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по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учебному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плану</w:t>
                  </w:r>
                  <w:proofErr w:type="spellEnd"/>
                </w:p>
              </w:tc>
            </w:tr>
            <w:tr w:rsidR="00A77651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roofErr w:type="spellStart"/>
                  <w:r>
                    <w:rPr>
                      <w:color w:val="000000"/>
                      <w:sz w:val="28"/>
                    </w:rPr>
                    <w:t>Контактная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с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преподавателем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14</w:t>
                  </w:r>
                </w:p>
              </w:tc>
            </w:tr>
            <w:tr w:rsidR="00A77651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4</w:t>
                  </w:r>
                </w:p>
              </w:tc>
            </w:tr>
            <w:tr w:rsidR="00A77651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A77651">
                  <w:pPr>
                    <w:jc w:val="center"/>
                  </w:pPr>
                </w:p>
              </w:tc>
            </w:tr>
            <w:tr w:rsidR="00A77651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r>
                    <w:rPr>
                      <w:color w:val="000000"/>
                      <w:sz w:val="28"/>
                    </w:rPr>
                    <w:t>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семинарского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типа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A77651"/>
              </w:tc>
            </w:tr>
            <w:tr w:rsidR="00A77651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-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семинарские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>/практические,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6</w:t>
                  </w:r>
                </w:p>
              </w:tc>
            </w:tr>
            <w:tr w:rsidR="00A77651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A77651">
                  <w:pPr>
                    <w:jc w:val="center"/>
                  </w:pPr>
                </w:p>
              </w:tc>
            </w:tr>
            <w:tr w:rsidR="00A77651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r>
                    <w:rPr>
                      <w:color w:val="000000"/>
                      <w:sz w:val="28"/>
                    </w:rPr>
                    <w:t xml:space="preserve">     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лабораторные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, в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том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числе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A77651">
                  <w:pPr>
                    <w:jc w:val="center"/>
                  </w:pPr>
                </w:p>
              </w:tc>
            </w:tr>
            <w:tr w:rsidR="00A77651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A77651">
                  <w:pPr>
                    <w:jc w:val="center"/>
                  </w:pPr>
                </w:p>
              </w:tc>
            </w:tr>
            <w:tr w:rsidR="00A77651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4</w:t>
                  </w:r>
                </w:p>
              </w:tc>
            </w:tr>
            <w:tr w:rsidR="00A77651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roofErr w:type="spellStart"/>
                  <w:r>
                    <w:rPr>
                      <w:color w:val="000000"/>
                      <w:sz w:val="28"/>
                    </w:rPr>
                    <w:t>Самостоятельная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310</w:t>
                  </w:r>
                </w:p>
              </w:tc>
            </w:tr>
            <w:tr w:rsidR="00A77651" w:rsidRPr="009C1B21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в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т.ч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 курсовая работа (проект)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A77651">
                  <w:pPr>
                    <w:rPr>
                      <w:lang w:val="ru-RU"/>
                    </w:rPr>
                  </w:pPr>
                </w:p>
              </w:tc>
            </w:tr>
            <w:tr w:rsidR="00A77651">
              <w:trPr>
                <w:trHeight w:val="279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контрольная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A77651"/>
              </w:tc>
            </w:tr>
            <w:tr w:rsidR="00A77651">
              <w:trPr>
                <w:trHeight w:val="288"/>
              </w:trPr>
              <w:tc>
                <w:tcPr>
                  <w:tcW w:w="9621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roofErr w:type="spellStart"/>
                  <w:r>
                    <w:rPr>
                      <w:color w:val="000000"/>
                      <w:sz w:val="28"/>
                    </w:rPr>
                    <w:t>Промежуточная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аттестация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</w:tr>
            <w:tr w:rsidR="00A77651">
              <w:trPr>
                <w:trHeight w:val="279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r>
                    <w:rPr>
                      <w:color w:val="000000"/>
                      <w:sz w:val="28"/>
                    </w:rPr>
                    <w:t xml:space="preserve">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зачет</w:t>
                  </w:r>
                  <w:proofErr w:type="spellEnd"/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4</w:t>
                  </w:r>
                </w:p>
              </w:tc>
            </w:tr>
            <w:tr w:rsidR="00A77651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A77651" w:rsidRDefault="009C1B21"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Общая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трудоемкость</w:t>
                  </w:r>
                  <w:proofErr w:type="spellEnd"/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328</w:t>
                  </w:r>
                </w:p>
              </w:tc>
            </w:tr>
          </w:tbl>
          <w:p w:rsidR="00A77651" w:rsidRDefault="00A77651"/>
        </w:tc>
        <w:tc>
          <w:tcPr>
            <w:tcW w:w="283" w:type="dxa"/>
          </w:tcPr>
          <w:p w:rsidR="00A77651" w:rsidRDefault="00A77651">
            <w:pPr>
              <w:pStyle w:val="EmptyLayoutCell"/>
            </w:pPr>
          </w:p>
        </w:tc>
      </w:tr>
      <w:tr w:rsidR="00A77651">
        <w:trPr>
          <w:trHeight w:val="785"/>
        </w:trPr>
        <w:tc>
          <w:tcPr>
            <w:tcW w:w="2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2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1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1240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7157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1144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72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2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283" w:type="dxa"/>
          </w:tcPr>
          <w:p w:rsidR="00A77651" w:rsidRDefault="00A77651">
            <w:pPr>
              <w:pStyle w:val="EmptyLayoutCell"/>
            </w:pPr>
          </w:p>
        </w:tc>
      </w:tr>
      <w:tr w:rsidR="00A77651">
        <w:trPr>
          <w:trHeight w:val="425"/>
        </w:trPr>
        <w:tc>
          <w:tcPr>
            <w:tcW w:w="2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2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9637" w:type="dxa"/>
            <w:gridSpan w:val="6"/>
          </w:tcPr>
          <w:p w:rsidR="00A77651" w:rsidRDefault="00A77651">
            <w:pPr>
              <w:rPr>
                <w:lang w:val="ru-RU"/>
              </w:rPr>
            </w:pPr>
          </w:p>
          <w:p w:rsidR="00A77651" w:rsidRDefault="00A77651">
            <w:pPr>
              <w:rPr>
                <w:lang w:val="ru-RU"/>
              </w:rPr>
            </w:pPr>
          </w:p>
          <w:p w:rsidR="00A77651" w:rsidRDefault="00A77651">
            <w:pPr>
              <w:rPr>
                <w:lang w:val="ru-RU"/>
              </w:rPr>
            </w:pPr>
          </w:p>
          <w:p w:rsidR="00A77651" w:rsidRDefault="00A77651">
            <w:pPr>
              <w:rPr>
                <w:lang w:val="ru-RU"/>
              </w:rPr>
            </w:pPr>
          </w:p>
          <w:p w:rsidR="00A77651" w:rsidRDefault="00A77651">
            <w:pPr>
              <w:rPr>
                <w:lang w:val="ru-RU"/>
              </w:rPr>
            </w:pPr>
          </w:p>
          <w:p w:rsidR="00A77651" w:rsidRDefault="00A77651">
            <w:pPr>
              <w:rPr>
                <w:lang w:val="ru-RU"/>
              </w:rPr>
            </w:pPr>
          </w:p>
          <w:p w:rsidR="00A77651" w:rsidRDefault="00A77651">
            <w:pPr>
              <w:rPr>
                <w:lang w:val="ru-RU"/>
              </w:rPr>
            </w:pPr>
          </w:p>
          <w:p w:rsidR="00A77651" w:rsidRDefault="00A77651">
            <w:pPr>
              <w:rPr>
                <w:lang w:val="ru-RU"/>
              </w:rPr>
            </w:pPr>
          </w:p>
          <w:p w:rsidR="00A77651" w:rsidRDefault="00A77651">
            <w:pPr>
              <w:rPr>
                <w:lang w:val="ru-RU"/>
              </w:rPr>
            </w:pPr>
          </w:p>
          <w:p w:rsidR="00A77651" w:rsidRDefault="00A77651">
            <w:pPr>
              <w:rPr>
                <w:lang w:val="ru-RU"/>
              </w:rPr>
            </w:pPr>
          </w:p>
          <w:p w:rsidR="00A77651" w:rsidRDefault="00A77651">
            <w:pPr>
              <w:rPr>
                <w:lang w:val="ru-RU"/>
              </w:rPr>
            </w:pPr>
          </w:p>
          <w:p w:rsidR="00A77651" w:rsidRDefault="00A77651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7765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lastRenderedPageBreak/>
                    <w:t>5. СОДЕРЖАНИЕ ДИСЦИПЛИНЫ</w:t>
                  </w:r>
                </w:p>
              </w:tc>
            </w:tr>
          </w:tbl>
          <w:p w:rsidR="00A77651" w:rsidRDefault="00A77651"/>
        </w:tc>
        <w:tc>
          <w:tcPr>
            <w:tcW w:w="283" w:type="dxa"/>
          </w:tcPr>
          <w:p w:rsidR="00A77651" w:rsidRDefault="00A77651">
            <w:pPr>
              <w:pStyle w:val="EmptyLayoutCell"/>
            </w:pPr>
          </w:p>
        </w:tc>
      </w:tr>
      <w:tr w:rsidR="00A77651">
        <w:trPr>
          <w:trHeight w:val="141"/>
        </w:trPr>
        <w:tc>
          <w:tcPr>
            <w:tcW w:w="2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2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1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1240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7157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1144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72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2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283" w:type="dxa"/>
          </w:tcPr>
          <w:p w:rsidR="00A77651" w:rsidRDefault="00A77651">
            <w:pPr>
              <w:pStyle w:val="EmptyLayoutCell"/>
            </w:pPr>
          </w:p>
        </w:tc>
      </w:tr>
      <w:tr w:rsidR="00A77651">
        <w:trPr>
          <w:trHeight w:val="425"/>
        </w:trPr>
        <w:tc>
          <w:tcPr>
            <w:tcW w:w="2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2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7765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</w:p>
              </w:tc>
            </w:tr>
          </w:tbl>
          <w:p w:rsidR="00A77651" w:rsidRDefault="00A77651"/>
        </w:tc>
        <w:tc>
          <w:tcPr>
            <w:tcW w:w="283" w:type="dxa"/>
          </w:tcPr>
          <w:p w:rsidR="00A77651" w:rsidRDefault="00A77651">
            <w:pPr>
              <w:pStyle w:val="EmptyLayoutCell"/>
            </w:pPr>
          </w:p>
        </w:tc>
      </w:tr>
      <w:tr w:rsidR="00A77651">
        <w:trPr>
          <w:trHeight w:val="141"/>
        </w:trPr>
        <w:tc>
          <w:tcPr>
            <w:tcW w:w="2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2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1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1240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7157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1144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72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2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283" w:type="dxa"/>
          </w:tcPr>
          <w:p w:rsidR="00A77651" w:rsidRDefault="00A77651">
            <w:pPr>
              <w:pStyle w:val="EmptyLayoutCell"/>
            </w:pPr>
          </w:p>
        </w:tc>
      </w:tr>
      <w:tr w:rsidR="00A77651">
        <w:tc>
          <w:tcPr>
            <w:tcW w:w="2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2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9"/>
              <w:gridCol w:w="2593"/>
              <w:gridCol w:w="937"/>
              <w:gridCol w:w="764"/>
              <w:gridCol w:w="1396"/>
              <w:gridCol w:w="979"/>
              <w:gridCol w:w="935"/>
              <w:gridCol w:w="1558"/>
            </w:tblGrid>
            <w:tr w:rsidR="00A77651" w:rsidRPr="009C1B21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77651" w:rsidRDefault="00A77651"/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77651" w:rsidRDefault="00A77651"/>
              </w:tc>
              <w:tc>
                <w:tcPr>
                  <w:tcW w:w="5952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77651" w:rsidRDefault="009C1B21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A77651">
              <w:trPr>
                <w:trHeight w:val="279"/>
              </w:trPr>
              <w:tc>
                <w:tcPr>
                  <w:tcW w:w="566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77651" w:rsidRDefault="00A77651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3118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77651" w:rsidRDefault="00A77651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77651" w:rsidRDefault="00A77651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77651" w:rsidRDefault="00A77651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396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77651" w:rsidRDefault="009C1B21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контактная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с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преподавателем</w:t>
                  </w:r>
                  <w:proofErr w:type="spellEnd"/>
                </w:p>
              </w:tc>
            </w:tr>
            <w:tr w:rsidR="00A77651">
              <w:trPr>
                <w:trHeight w:val="260"/>
              </w:trPr>
              <w:tc>
                <w:tcPr>
                  <w:tcW w:w="5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A77651"/>
              </w:tc>
              <w:tc>
                <w:tcPr>
                  <w:tcW w:w="311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A77651"/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77651" w:rsidRDefault="00A77651"/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77651" w:rsidRDefault="00A77651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77651" w:rsidRDefault="00A77651"/>
              </w:tc>
              <w:tc>
                <w:tcPr>
                  <w:tcW w:w="19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77651" w:rsidRDefault="009C1B21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семинарского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типа</w:t>
                  </w:r>
                  <w:proofErr w:type="spellEnd"/>
                  <w:r>
                    <w:rPr>
                      <w:color w:val="000000"/>
                      <w:sz w:val="24"/>
                    </w:rPr>
                    <w:t>: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77651" w:rsidRDefault="00A77651"/>
              </w:tc>
            </w:tr>
            <w:tr w:rsidR="00A77651" w:rsidRPr="009C1B21">
              <w:trPr>
                <w:trHeight w:val="279"/>
              </w:trPr>
              <w:tc>
                <w:tcPr>
                  <w:tcW w:w="5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  <w:t>№</w:t>
                  </w:r>
                </w:p>
              </w:tc>
              <w:tc>
                <w:tcPr>
                  <w:tcW w:w="311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proofErr w:type="spellStart"/>
                  <w:r>
                    <w:rPr>
                      <w:color w:val="000000"/>
                      <w:sz w:val="24"/>
                    </w:rPr>
                    <w:t>Раздел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/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Тема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дисциплины</w:t>
                  </w:r>
                  <w:proofErr w:type="spellEnd"/>
                </w:p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77651" w:rsidRDefault="009C1B21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ВСЕГО</w:t>
                  </w:r>
                </w:p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77651" w:rsidRDefault="009C1B21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СР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77651" w:rsidRDefault="009C1B21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лекционного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типа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77651" w:rsidRDefault="009C1B21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семи-нарские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77651" w:rsidRDefault="009C1B21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лабора-торные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77651" w:rsidRDefault="009C1B21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A77651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r>
                    <w:rPr>
                      <w:color w:val="000000"/>
                      <w:sz w:val="24"/>
                      <w:lang w:val="ru-RU"/>
                    </w:rPr>
                    <w:t xml:space="preserve">Техника и тактика игры в баскетбол.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Двухсторонняя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игра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50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30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A77651"/>
              </w:tc>
            </w:tr>
            <w:tr w:rsidR="00A77651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Обучение навыкам игры в баскетбол. Построение занятий по баскетболу. Техника ведения мяча, передач в парах, тактики двухсторонней игры в защите. 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50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30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A77651"/>
              </w:tc>
            </w:tr>
            <w:tr w:rsidR="00A77651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r>
                    <w:rPr>
                      <w:color w:val="000000"/>
                      <w:sz w:val="24"/>
                      <w:lang w:val="ru-RU"/>
                    </w:rPr>
                    <w:t xml:space="preserve">Общая физическая подготовка и специальная физическая подготовка баскетболиста.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Штрафной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бросо</w:t>
                  </w:r>
                  <w:r>
                    <w:rPr>
                      <w:color w:val="000000"/>
                      <w:sz w:val="24"/>
                    </w:rPr>
                    <w:t>к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58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38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A77651"/>
              </w:tc>
            </w:tr>
            <w:tr w:rsidR="00A77651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roofErr w:type="spellStart"/>
                  <w:r>
                    <w:rPr>
                      <w:color w:val="000000"/>
                      <w:sz w:val="24"/>
                    </w:rPr>
                    <w:t>Техника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перемещений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30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A77651"/>
              </w:tc>
            </w:tr>
            <w:tr w:rsidR="00A77651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roofErr w:type="spellStart"/>
                  <w:r>
                    <w:rPr>
                      <w:color w:val="000000"/>
                      <w:sz w:val="24"/>
                    </w:rPr>
                    <w:t>Техника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владения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мячом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A77651"/>
              </w:tc>
            </w:tr>
            <w:tr w:rsidR="00A77651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roofErr w:type="spellStart"/>
                  <w:r>
                    <w:rPr>
                      <w:color w:val="000000"/>
                      <w:sz w:val="24"/>
                    </w:rPr>
                    <w:t>Индивидуальные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действия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38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A77651"/>
              </w:tc>
            </w:tr>
            <w:tr w:rsidR="00A77651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7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roofErr w:type="spellStart"/>
                  <w:r>
                    <w:rPr>
                      <w:color w:val="000000"/>
                      <w:sz w:val="24"/>
                    </w:rPr>
                    <w:t>Групповые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действия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Командные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действия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>.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A77651"/>
              </w:tc>
            </w:tr>
            <w:tr w:rsidR="00A77651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Официальные правила игры в баскетбол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A77651"/>
              </w:tc>
            </w:tr>
            <w:tr w:rsidR="00A77651" w:rsidRPr="009C1B21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Подготовка и защита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курсовой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 работы (проекта)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77651" w:rsidRDefault="00A77651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77651" w:rsidRDefault="00A77651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77651" w:rsidRDefault="00A77651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77651" w:rsidRDefault="00A77651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77651" w:rsidRDefault="00A77651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77651" w:rsidRDefault="00A77651">
                  <w:pPr>
                    <w:rPr>
                      <w:lang w:val="ru-RU"/>
                    </w:rPr>
                  </w:pPr>
                </w:p>
              </w:tc>
            </w:tr>
            <w:tr w:rsidR="00A77651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roofErr w:type="spellStart"/>
                  <w:r>
                    <w:rPr>
                      <w:color w:val="000000"/>
                      <w:sz w:val="24"/>
                    </w:rPr>
                    <w:t>Промежуточная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аттестация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(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зачет</w:t>
                  </w:r>
                  <w:proofErr w:type="spellEnd"/>
                  <w:r>
                    <w:rPr>
                      <w:color w:val="000000"/>
                      <w:sz w:val="24"/>
                    </w:rPr>
                    <w:t>)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77651" w:rsidRDefault="009C1B2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77651" w:rsidRDefault="009C1B2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77651" w:rsidRDefault="00A77651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77651" w:rsidRDefault="00A77651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77651" w:rsidRDefault="00A77651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77651" w:rsidRDefault="009C1B2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</w:tr>
            <w:tr w:rsidR="00A77651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ИТОГО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328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122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198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8</w:t>
                  </w:r>
                </w:p>
              </w:tc>
            </w:tr>
            <w:tr w:rsidR="00A77651">
              <w:trPr>
                <w:trHeight w:val="260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lastRenderedPageBreak/>
                    <w:t>В том числе: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A77651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A77651"/>
              </w:tc>
            </w:tr>
          </w:tbl>
          <w:p w:rsidR="00A77651" w:rsidRDefault="00A77651"/>
        </w:tc>
        <w:tc>
          <w:tcPr>
            <w:tcW w:w="283" w:type="dxa"/>
          </w:tcPr>
          <w:p w:rsidR="00A77651" w:rsidRDefault="00A77651">
            <w:pPr>
              <w:pStyle w:val="EmptyLayoutCell"/>
            </w:pPr>
          </w:p>
        </w:tc>
      </w:tr>
      <w:tr w:rsidR="00A77651">
        <w:trPr>
          <w:trHeight w:val="329"/>
        </w:trPr>
        <w:tc>
          <w:tcPr>
            <w:tcW w:w="2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2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1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1240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7157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1144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72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2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283" w:type="dxa"/>
          </w:tcPr>
          <w:p w:rsidR="00A77651" w:rsidRDefault="00A77651">
            <w:pPr>
              <w:pStyle w:val="EmptyLayoutCell"/>
            </w:pPr>
          </w:p>
        </w:tc>
      </w:tr>
      <w:tr w:rsidR="00A77651">
        <w:trPr>
          <w:trHeight w:val="425"/>
        </w:trPr>
        <w:tc>
          <w:tcPr>
            <w:tcW w:w="2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2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7765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Заочная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</w:p>
              </w:tc>
            </w:tr>
          </w:tbl>
          <w:p w:rsidR="00A77651" w:rsidRDefault="00A77651"/>
        </w:tc>
        <w:tc>
          <w:tcPr>
            <w:tcW w:w="283" w:type="dxa"/>
          </w:tcPr>
          <w:p w:rsidR="00A77651" w:rsidRDefault="00A77651">
            <w:pPr>
              <w:pStyle w:val="EmptyLayoutCell"/>
            </w:pPr>
          </w:p>
        </w:tc>
      </w:tr>
      <w:tr w:rsidR="00A77651">
        <w:trPr>
          <w:trHeight w:val="150"/>
        </w:trPr>
        <w:tc>
          <w:tcPr>
            <w:tcW w:w="2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2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1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1240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7157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1144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72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2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283" w:type="dxa"/>
          </w:tcPr>
          <w:p w:rsidR="00A77651" w:rsidRDefault="00A77651">
            <w:pPr>
              <w:pStyle w:val="EmptyLayoutCell"/>
            </w:pPr>
          </w:p>
        </w:tc>
      </w:tr>
      <w:tr w:rsidR="00A77651">
        <w:tc>
          <w:tcPr>
            <w:tcW w:w="2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2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9"/>
              <w:gridCol w:w="2593"/>
              <w:gridCol w:w="937"/>
              <w:gridCol w:w="764"/>
              <w:gridCol w:w="1396"/>
              <w:gridCol w:w="979"/>
              <w:gridCol w:w="935"/>
              <w:gridCol w:w="1558"/>
            </w:tblGrid>
            <w:tr w:rsidR="00A77651" w:rsidRPr="009C1B21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77651" w:rsidRDefault="00A77651"/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77651" w:rsidRDefault="00A77651"/>
              </w:tc>
              <w:tc>
                <w:tcPr>
                  <w:tcW w:w="5952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77651" w:rsidRDefault="009C1B21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A77651">
              <w:trPr>
                <w:trHeight w:val="279"/>
              </w:trPr>
              <w:tc>
                <w:tcPr>
                  <w:tcW w:w="566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77651" w:rsidRDefault="00A77651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3118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77651" w:rsidRDefault="00A77651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77651" w:rsidRDefault="00A77651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77651" w:rsidRDefault="00A77651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396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77651" w:rsidRDefault="009C1B21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контактная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с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преподавателем</w:t>
                  </w:r>
                  <w:proofErr w:type="spellEnd"/>
                </w:p>
              </w:tc>
            </w:tr>
            <w:tr w:rsidR="00A77651">
              <w:trPr>
                <w:trHeight w:val="260"/>
              </w:trPr>
              <w:tc>
                <w:tcPr>
                  <w:tcW w:w="5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A77651"/>
              </w:tc>
              <w:tc>
                <w:tcPr>
                  <w:tcW w:w="311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A77651"/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77651" w:rsidRDefault="00A77651"/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77651" w:rsidRDefault="00A77651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77651" w:rsidRDefault="00A77651"/>
              </w:tc>
              <w:tc>
                <w:tcPr>
                  <w:tcW w:w="19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77651" w:rsidRDefault="009C1B21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семинарского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типа</w:t>
                  </w:r>
                  <w:proofErr w:type="spellEnd"/>
                  <w:r>
                    <w:rPr>
                      <w:color w:val="000000"/>
                      <w:sz w:val="24"/>
                    </w:rPr>
                    <w:t>: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77651" w:rsidRDefault="00A77651"/>
              </w:tc>
            </w:tr>
            <w:tr w:rsidR="00A77651" w:rsidRPr="009C1B21">
              <w:trPr>
                <w:trHeight w:val="279"/>
              </w:trPr>
              <w:tc>
                <w:tcPr>
                  <w:tcW w:w="5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  <w:t>№</w:t>
                  </w:r>
                </w:p>
              </w:tc>
              <w:tc>
                <w:tcPr>
                  <w:tcW w:w="311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proofErr w:type="spellStart"/>
                  <w:r>
                    <w:rPr>
                      <w:color w:val="000000"/>
                      <w:sz w:val="24"/>
                    </w:rPr>
                    <w:t>Раздел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/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Тема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дисциплины</w:t>
                  </w:r>
                  <w:proofErr w:type="spellEnd"/>
                </w:p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77651" w:rsidRDefault="009C1B21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ВСЕГО</w:t>
                  </w:r>
                </w:p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77651" w:rsidRDefault="009C1B21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СР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77651" w:rsidRDefault="009C1B21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лекционного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типа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77651" w:rsidRDefault="009C1B21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семи-нарские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77651" w:rsidRDefault="009C1B21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лабора-торные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77651" w:rsidRDefault="009C1B21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A77651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r>
                    <w:rPr>
                      <w:color w:val="000000"/>
                      <w:sz w:val="24"/>
                      <w:lang w:val="ru-RU"/>
                    </w:rPr>
                    <w:t xml:space="preserve">Техника и тактика игры в баскетбол.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Двухсторонняя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игра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54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50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A77651"/>
              </w:tc>
            </w:tr>
            <w:tr w:rsidR="00A77651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Обучение навыкам игры в баскетбол. Построение занятий по баскетболу. Техника ведения мяча, передач в парах, тактики двухсторонней игры в защите. 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50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50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A77651"/>
              </w:tc>
            </w:tr>
            <w:tr w:rsidR="00A77651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r>
                    <w:rPr>
                      <w:color w:val="000000"/>
                      <w:sz w:val="24"/>
                      <w:lang w:val="ru-RU"/>
                    </w:rPr>
                    <w:t xml:space="preserve">Общая физическая подготовка и специальная физическая подготовка баскетболиста.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Штрафной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бросок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52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50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A77651"/>
              </w:tc>
            </w:tr>
            <w:tr w:rsidR="00A77651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roofErr w:type="spellStart"/>
                  <w:r>
                    <w:rPr>
                      <w:color w:val="000000"/>
                      <w:sz w:val="24"/>
                    </w:rPr>
                    <w:t>Техника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перемещений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A77651"/>
              </w:tc>
            </w:tr>
            <w:tr w:rsidR="00A77651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roofErr w:type="spellStart"/>
                  <w:r>
                    <w:rPr>
                      <w:color w:val="000000"/>
                      <w:sz w:val="24"/>
                    </w:rPr>
                    <w:t>Техника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владения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мячом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A77651"/>
              </w:tc>
            </w:tr>
            <w:tr w:rsidR="00A77651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roofErr w:type="spellStart"/>
                  <w:r>
                    <w:rPr>
                      <w:color w:val="000000"/>
                      <w:sz w:val="24"/>
                    </w:rPr>
                    <w:t>Индивидуальные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действия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A77651"/>
              </w:tc>
            </w:tr>
            <w:tr w:rsidR="00A77651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7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roofErr w:type="spellStart"/>
                  <w:r>
                    <w:rPr>
                      <w:color w:val="000000"/>
                      <w:sz w:val="24"/>
                    </w:rPr>
                    <w:t>Групповые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действия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Командные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действия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>.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A77651"/>
              </w:tc>
            </w:tr>
            <w:tr w:rsidR="00A77651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Официальные правила игры в баскетбол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A77651"/>
              </w:tc>
            </w:tr>
            <w:tr w:rsidR="00A77651" w:rsidRPr="009C1B21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Подготовка и защита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курсовой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 работы (проекта) / подготовка контрольной работы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77651" w:rsidRDefault="00A77651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77651" w:rsidRDefault="00A77651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77651" w:rsidRDefault="00A77651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77651" w:rsidRDefault="00A77651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77651" w:rsidRDefault="00A77651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77651" w:rsidRDefault="00A77651">
                  <w:pPr>
                    <w:rPr>
                      <w:lang w:val="ru-RU"/>
                    </w:rPr>
                  </w:pPr>
                </w:p>
              </w:tc>
            </w:tr>
            <w:tr w:rsidR="00A77651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roofErr w:type="spellStart"/>
                  <w:r>
                    <w:rPr>
                      <w:color w:val="000000"/>
                      <w:sz w:val="24"/>
                    </w:rPr>
                    <w:lastRenderedPageBreak/>
                    <w:t>Промежуточная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аттестация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(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зачет</w:t>
                  </w:r>
                  <w:proofErr w:type="spellEnd"/>
                  <w:r>
                    <w:rPr>
                      <w:color w:val="000000"/>
                      <w:sz w:val="24"/>
                    </w:rPr>
                    <w:t>)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77651" w:rsidRDefault="009C1B2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77651" w:rsidRDefault="009C1B2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77651" w:rsidRDefault="00A77651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77651" w:rsidRDefault="00A77651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77651" w:rsidRDefault="00A77651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77651" w:rsidRDefault="009C1B2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</w:tr>
            <w:tr w:rsidR="00A77651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ИТОГО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328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314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4</w:t>
                  </w:r>
                </w:p>
              </w:tc>
            </w:tr>
            <w:tr w:rsidR="00A77651">
              <w:trPr>
                <w:trHeight w:val="260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В том числе: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A77651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A77651"/>
              </w:tc>
            </w:tr>
          </w:tbl>
          <w:p w:rsidR="00A77651" w:rsidRDefault="00A77651"/>
        </w:tc>
        <w:tc>
          <w:tcPr>
            <w:tcW w:w="283" w:type="dxa"/>
          </w:tcPr>
          <w:p w:rsidR="00A77651" w:rsidRDefault="00A77651">
            <w:pPr>
              <w:pStyle w:val="EmptyLayoutCell"/>
            </w:pPr>
          </w:p>
        </w:tc>
      </w:tr>
      <w:tr w:rsidR="00A77651">
        <w:trPr>
          <w:trHeight w:val="644"/>
        </w:trPr>
        <w:tc>
          <w:tcPr>
            <w:tcW w:w="2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2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1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1240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7157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1144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72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2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283" w:type="dxa"/>
          </w:tcPr>
          <w:p w:rsidR="00A77651" w:rsidRDefault="00A77651">
            <w:pPr>
              <w:pStyle w:val="EmptyLayoutCell"/>
            </w:pPr>
          </w:p>
        </w:tc>
      </w:tr>
      <w:tr w:rsidR="00A77651" w:rsidRPr="009C1B21">
        <w:trPr>
          <w:trHeight w:val="425"/>
        </w:trPr>
        <w:tc>
          <w:tcPr>
            <w:tcW w:w="2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2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77651" w:rsidRPr="009C1B2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6. УЧЕБНО-МЕТОДИЧЕСКОЕ ОБЕСПЕЧЕНИЕ ДЛЯ САМОСТОЯТЕЛЬНОЙ РАБОТЫ </w:t>
                  </w:r>
                  <w:proofErr w:type="gramStart"/>
                  <w:r>
                    <w:rPr>
                      <w:b/>
                      <w:color w:val="000000"/>
                      <w:sz w:val="32"/>
                      <w:lang w:val="ru-RU"/>
                    </w:rPr>
                    <w:t>ОБУЧАЮЩИХСЯ</w:t>
                  </w:r>
                  <w:proofErr w:type="gramEnd"/>
                </w:p>
              </w:tc>
            </w:tr>
          </w:tbl>
          <w:p w:rsidR="00A77651" w:rsidRDefault="00A77651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</w:tr>
      <w:tr w:rsidR="00A77651" w:rsidRPr="009C1B21">
        <w:trPr>
          <w:trHeight w:val="141"/>
        </w:trPr>
        <w:tc>
          <w:tcPr>
            <w:tcW w:w="2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</w:tr>
      <w:tr w:rsidR="00A77651">
        <w:tc>
          <w:tcPr>
            <w:tcW w:w="2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5"/>
              <w:gridCol w:w="4528"/>
              <w:gridCol w:w="4528"/>
            </w:tblGrid>
            <w:tr w:rsidR="00A77651" w:rsidRPr="009C1B21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77651" w:rsidRDefault="009C1B21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№</w:t>
                  </w:r>
                  <w:r>
                    <w:rPr>
                      <w:color w:val="000000"/>
                      <w:sz w:val="24"/>
                    </w:rPr>
                    <w:br/>
                    <w:t>п/п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77651" w:rsidRDefault="009C1B21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Темы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дисциплины</w:t>
                  </w:r>
                  <w:proofErr w:type="spellEnd"/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77651" w:rsidRDefault="009C1B21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Перечень основной и дополнительной литературы</w:t>
                  </w:r>
                </w:p>
              </w:tc>
            </w:tr>
            <w:tr w:rsidR="00A77651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r>
                    <w:rPr>
                      <w:color w:val="000000"/>
                      <w:sz w:val="24"/>
                      <w:lang w:val="ru-RU"/>
                    </w:rPr>
                    <w:t xml:space="preserve">Техника и тактика игры в баскетбол.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Двухсторонняя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игра</w:t>
                  </w:r>
                  <w:proofErr w:type="spellEnd"/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r>
                    <w:rPr>
                      <w:color w:val="000000"/>
                      <w:sz w:val="24"/>
                    </w:rPr>
                    <w:t>1,2,3,4,5,6,7,8</w:t>
                  </w:r>
                </w:p>
              </w:tc>
            </w:tr>
            <w:tr w:rsidR="00A77651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Обучение навыкам игры в баскетбол. Построение занятий по баскетболу. Техника ведения мяча, передач в парах, тактики двухсторонней игры в защите. 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r>
                    <w:rPr>
                      <w:color w:val="000000"/>
                      <w:sz w:val="24"/>
                    </w:rPr>
                    <w:t>1,2,3,4,5,6,7,8</w:t>
                  </w:r>
                </w:p>
              </w:tc>
            </w:tr>
            <w:tr w:rsidR="00A77651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r>
                    <w:rPr>
                      <w:color w:val="000000"/>
                      <w:sz w:val="24"/>
                      <w:lang w:val="ru-RU"/>
                    </w:rPr>
                    <w:t xml:space="preserve">Общая физическая подготовка и специальная физическая подготовка баскетболиста.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Штрафной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бросок</w:t>
                  </w:r>
                  <w:proofErr w:type="spellEnd"/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r>
                    <w:rPr>
                      <w:color w:val="000000"/>
                      <w:sz w:val="24"/>
                    </w:rPr>
                    <w:t>1,2,3,4,5,6,7,8</w:t>
                  </w:r>
                </w:p>
              </w:tc>
            </w:tr>
            <w:tr w:rsidR="00A77651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roofErr w:type="spellStart"/>
                  <w:r>
                    <w:rPr>
                      <w:color w:val="000000"/>
                      <w:sz w:val="24"/>
                    </w:rPr>
                    <w:t>Техника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перемещений</w:t>
                  </w:r>
                  <w:proofErr w:type="spellEnd"/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r>
                    <w:rPr>
                      <w:color w:val="000000"/>
                      <w:sz w:val="24"/>
                    </w:rPr>
                    <w:t>1,2,3,4,5,6,7,8</w:t>
                  </w:r>
                </w:p>
              </w:tc>
            </w:tr>
            <w:tr w:rsidR="00A77651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roofErr w:type="spellStart"/>
                  <w:r>
                    <w:rPr>
                      <w:color w:val="000000"/>
                      <w:sz w:val="24"/>
                    </w:rPr>
                    <w:t>Техника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владения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мячом</w:t>
                  </w:r>
                  <w:proofErr w:type="spellEnd"/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r>
                    <w:rPr>
                      <w:color w:val="000000"/>
                      <w:sz w:val="24"/>
                    </w:rPr>
                    <w:t>1,2,3,4,5,6,7,8</w:t>
                  </w:r>
                </w:p>
              </w:tc>
            </w:tr>
            <w:tr w:rsidR="00A77651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roofErr w:type="spellStart"/>
                  <w:r>
                    <w:rPr>
                      <w:color w:val="000000"/>
                      <w:sz w:val="24"/>
                    </w:rPr>
                    <w:t>Индивидуальные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действия</w:t>
                  </w:r>
                  <w:proofErr w:type="spellEnd"/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r>
                    <w:rPr>
                      <w:color w:val="000000"/>
                      <w:sz w:val="24"/>
                    </w:rPr>
                    <w:t>1,2,3,4,5,6,7,8</w:t>
                  </w:r>
                </w:p>
              </w:tc>
            </w:tr>
            <w:tr w:rsidR="00A77651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7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roofErr w:type="spellStart"/>
                  <w:r>
                    <w:rPr>
                      <w:color w:val="000000"/>
                      <w:sz w:val="24"/>
                    </w:rPr>
                    <w:t>Групповые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действия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Командные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действия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>.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r>
                    <w:rPr>
                      <w:color w:val="000000"/>
                      <w:sz w:val="24"/>
                    </w:rPr>
                    <w:t>1,2,3,4,5,6,7,8</w:t>
                  </w:r>
                </w:p>
              </w:tc>
            </w:tr>
            <w:tr w:rsidR="00A77651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Официальные правила игры в баскетбол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r>
                    <w:rPr>
                      <w:color w:val="000000"/>
                      <w:sz w:val="24"/>
                    </w:rPr>
                    <w:t>1,2,3,4,5,6,7,8</w:t>
                  </w:r>
                </w:p>
              </w:tc>
            </w:tr>
          </w:tbl>
          <w:p w:rsidR="00A77651" w:rsidRDefault="00A77651"/>
        </w:tc>
        <w:tc>
          <w:tcPr>
            <w:tcW w:w="283" w:type="dxa"/>
          </w:tcPr>
          <w:p w:rsidR="00A77651" w:rsidRDefault="00A77651">
            <w:pPr>
              <w:pStyle w:val="EmptyLayoutCell"/>
            </w:pPr>
          </w:p>
        </w:tc>
      </w:tr>
      <w:tr w:rsidR="00A77651">
        <w:trPr>
          <w:trHeight w:val="92"/>
        </w:trPr>
        <w:tc>
          <w:tcPr>
            <w:tcW w:w="2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2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1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1240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7157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1144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72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2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283" w:type="dxa"/>
          </w:tcPr>
          <w:p w:rsidR="00A77651" w:rsidRDefault="00A77651">
            <w:pPr>
              <w:pStyle w:val="EmptyLayoutCell"/>
            </w:pPr>
          </w:p>
        </w:tc>
      </w:tr>
      <w:tr w:rsidR="00A77651">
        <w:trPr>
          <w:trHeight w:val="425"/>
        </w:trPr>
        <w:tc>
          <w:tcPr>
            <w:tcW w:w="2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2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7765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7. ОЦЕНОЧНЫЕ МАТЕРИАЛЫ</w:t>
                  </w:r>
                </w:p>
              </w:tc>
            </w:tr>
          </w:tbl>
          <w:p w:rsidR="00A77651" w:rsidRDefault="00A77651"/>
        </w:tc>
        <w:tc>
          <w:tcPr>
            <w:tcW w:w="283" w:type="dxa"/>
          </w:tcPr>
          <w:p w:rsidR="00A77651" w:rsidRDefault="00A77651">
            <w:pPr>
              <w:pStyle w:val="EmptyLayoutCell"/>
            </w:pPr>
          </w:p>
        </w:tc>
      </w:tr>
      <w:tr w:rsidR="00A77651">
        <w:trPr>
          <w:trHeight w:val="106"/>
        </w:trPr>
        <w:tc>
          <w:tcPr>
            <w:tcW w:w="2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2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1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1240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7157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1144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72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2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283" w:type="dxa"/>
          </w:tcPr>
          <w:p w:rsidR="00A77651" w:rsidRDefault="00A77651">
            <w:pPr>
              <w:pStyle w:val="EmptyLayoutCell"/>
            </w:pPr>
          </w:p>
        </w:tc>
      </w:tr>
      <w:tr w:rsidR="00A77651" w:rsidRPr="009C1B21">
        <w:trPr>
          <w:trHeight w:val="425"/>
        </w:trPr>
        <w:tc>
          <w:tcPr>
            <w:tcW w:w="2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2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77651" w:rsidRPr="009C1B2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Оценочные материалы для проведения текущего контроля и промежуточной аттестации представлены в Фонде оценочных сре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дств дл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>я текущего контроля и промежуточной аттестации.</w:t>
                  </w:r>
                </w:p>
              </w:tc>
            </w:tr>
          </w:tbl>
          <w:p w:rsidR="00A77651" w:rsidRDefault="00A77651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</w:tr>
      <w:tr w:rsidR="00A77651" w:rsidRPr="009C1B21">
        <w:trPr>
          <w:trHeight w:val="291"/>
        </w:trPr>
        <w:tc>
          <w:tcPr>
            <w:tcW w:w="2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</w:tr>
      <w:tr w:rsidR="00A77651" w:rsidRPr="009C1B21">
        <w:trPr>
          <w:trHeight w:val="425"/>
        </w:trPr>
        <w:tc>
          <w:tcPr>
            <w:tcW w:w="2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77651" w:rsidRPr="009C1B2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>8. ПЕРЕЧЕНЬ ОСНОВНОЙ И ДОПОЛНИТЕЛЬНОЙ ЛИТЕРАТУРЫ</w:t>
                  </w:r>
                </w:p>
              </w:tc>
            </w:tr>
          </w:tbl>
          <w:p w:rsidR="00A77651" w:rsidRDefault="00A77651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</w:tr>
      <w:tr w:rsidR="00A77651" w:rsidRPr="009C1B21">
        <w:trPr>
          <w:trHeight w:val="141"/>
        </w:trPr>
        <w:tc>
          <w:tcPr>
            <w:tcW w:w="2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</w:tr>
      <w:tr w:rsidR="00A77651" w:rsidRPr="009C1B21">
        <w:tc>
          <w:tcPr>
            <w:tcW w:w="2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p w:rsidR="00A77651" w:rsidRDefault="009C1B2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Основная учебная литература</w:t>
            </w:r>
          </w:p>
          <w:p w:rsidR="00A77651" w:rsidRDefault="009C1B2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ab/>
            </w:r>
            <w:proofErr w:type="spellStart"/>
            <w:r>
              <w:rPr>
                <w:sz w:val="28"/>
                <w:szCs w:val="28"/>
                <w:lang w:val="ru-RU"/>
              </w:rPr>
              <w:t>Алхасов</w:t>
            </w:r>
            <w:proofErr w:type="spellEnd"/>
            <w:r>
              <w:rPr>
                <w:sz w:val="28"/>
                <w:szCs w:val="28"/>
                <w:lang w:val="ru-RU"/>
              </w:rPr>
              <w:t>, Д. С.  Теория и история физической культуры</w:t>
            </w:r>
            <w:proofErr w:type="gramStart"/>
            <w:r>
              <w:rPr>
                <w:sz w:val="28"/>
                <w:szCs w:val="28"/>
                <w:lang w:val="ru-RU"/>
              </w:rPr>
              <w:t xml:space="preserve"> :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учебник и практикум для вузов / Д. С. </w:t>
            </w:r>
            <w:proofErr w:type="spellStart"/>
            <w:r>
              <w:rPr>
                <w:sz w:val="28"/>
                <w:szCs w:val="28"/>
                <w:lang w:val="ru-RU"/>
              </w:rPr>
              <w:t>Алхасов</w:t>
            </w:r>
            <w:proofErr w:type="spellEnd"/>
            <w:r>
              <w:rPr>
                <w:sz w:val="28"/>
                <w:szCs w:val="28"/>
                <w:lang w:val="ru-RU"/>
              </w:rPr>
              <w:t>. — Москва</w:t>
            </w:r>
            <w:proofErr w:type="gramStart"/>
            <w:r>
              <w:rPr>
                <w:sz w:val="28"/>
                <w:szCs w:val="28"/>
                <w:lang w:val="ru-RU"/>
              </w:rPr>
              <w:t xml:space="preserve"> :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Издательство </w:t>
            </w:r>
            <w:proofErr w:type="spellStart"/>
            <w:r>
              <w:rPr>
                <w:sz w:val="28"/>
                <w:szCs w:val="28"/>
                <w:lang w:val="ru-RU"/>
              </w:rPr>
              <w:t>Юрайт</w:t>
            </w:r>
            <w:proofErr w:type="spellEnd"/>
            <w:r>
              <w:rPr>
                <w:sz w:val="28"/>
                <w:szCs w:val="28"/>
                <w:lang w:val="ru-RU"/>
              </w:rPr>
              <w:t>, 2025. — 191 с. — (Высшее образование). — ISBN 978-5-534-04714-1. — Текст</w:t>
            </w:r>
            <w:proofErr w:type="gramStart"/>
            <w:r>
              <w:rPr>
                <w:sz w:val="28"/>
                <w:szCs w:val="28"/>
                <w:lang w:val="ru-RU"/>
              </w:rPr>
              <w:t xml:space="preserve"> :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электронный // Образовательная платформа </w:t>
            </w:r>
            <w:proofErr w:type="spellStart"/>
            <w:r>
              <w:rPr>
                <w:sz w:val="28"/>
                <w:szCs w:val="28"/>
                <w:lang w:val="ru-RU"/>
              </w:rPr>
              <w:t>Юрайт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[сайт]. — URL: https://urait.ru/bcode/563620</w:t>
            </w:r>
          </w:p>
          <w:p w:rsidR="00A77651" w:rsidRDefault="009C1B2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ab/>
            </w:r>
            <w:proofErr w:type="spellStart"/>
            <w:r>
              <w:rPr>
                <w:sz w:val="28"/>
                <w:szCs w:val="28"/>
                <w:lang w:val="ru-RU"/>
              </w:rPr>
              <w:t>Стриханов</w:t>
            </w:r>
            <w:proofErr w:type="spellEnd"/>
            <w:r>
              <w:rPr>
                <w:sz w:val="28"/>
                <w:szCs w:val="28"/>
                <w:lang w:val="ru-RU"/>
              </w:rPr>
              <w:t>, М. Н.  Физическая культура и спорт в вузах</w:t>
            </w:r>
            <w:proofErr w:type="gramStart"/>
            <w:r>
              <w:rPr>
                <w:sz w:val="28"/>
                <w:szCs w:val="28"/>
                <w:lang w:val="ru-RU"/>
              </w:rPr>
              <w:t xml:space="preserve"> :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учебник / М. Н. </w:t>
            </w:r>
            <w:proofErr w:type="spellStart"/>
            <w:r>
              <w:rPr>
                <w:sz w:val="28"/>
                <w:szCs w:val="28"/>
                <w:lang w:val="ru-RU"/>
              </w:rPr>
              <w:lastRenderedPageBreak/>
              <w:t>Стриханов</w:t>
            </w:r>
            <w:proofErr w:type="spellEnd"/>
            <w:r>
              <w:rPr>
                <w:sz w:val="28"/>
                <w:szCs w:val="28"/>
                <w:lang w:val="ru-RU"/>
              </w:rPr>
              <w:t>, В.</w:t>
            </w:r>
            <w:r>
              <w:rPr>
                <w:sz w:val="28"/>
                <w:szCs w:val="28"/>
                <w:lang w:val="ru-RU"/>
              </w:rPr>
              <w:t xml:space="preserve"> И. Савинков. — 2-е изд. — Москва : Издательство </w:t>
            </w:r>
            <w:proofErr w:type="spellStart"/>
            <w:r>
              <w:rPr>
                <w:sz w:val="28"/>
                <w:szCs w:val="28"/>
                <w:lang w:val="ru-RU"/>
              </w:rPr>
              <w:t>Юрайт</w:t>
            </w:r>
            <w:proofErr w:type="spellEnd"/>
            <w:r>
              <w:rPr>
                <w:sz w:val="28"/>
                <w:szCs w:val="28"/>
                <w:lang w:val="ru-RU"/>
              </w:rPr>
              <w:t>, 2025. — 160 с. — (Высшее образование). — ISBN 978-5-534-10524-7. — Текст</w:t>
            </w:r>
            <w:proofErr w:type="gramStart"/>
            <w:r>
              <w:rPr>
                <w:sz w:val="28"/>
                <w:szCs w:val="28"/>
                <w:lang w:val="ru-RU"/>
              </w:rPr>
              <w:t xml:space="preserve"> :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электронный // Образовательная платформа </w:t>
            </w:r>
            <w:proofErr w:type="spellStart"/>
            <w:r>
              <w:rPr>
                <w:sz w:val="28"/>
                <w:szCs w:val="28"/>
                <w:lang w:val="ru-RU"/>
              </w:rPr>
              <w:t>Юрайт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[сайт]. — URL: https://urait.ru/bcode/564215</w:t>
            </w:r>
          </w:p>
          <w:p w:rsidR="00A77651" w:rsidRDefault="009C1B2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  <w:r>
              <w:rPr>
                <w:sz w:val="28"/>
                <w:szCs w:val="28"/>
                <w:lang w:val="ru-RU"/>
              </w:rPr>
              <w:tab/>
            </w:r>
            <w:proofErr w:type="spellStart"/>
            <w:r>
              <w:rPr>
                <w:sz w:val="28"/>
                <w:szCs w:val="28"/>
                <w:lang w:val="ru-RU"/>
              </w:rPr>
              <w:t>Муллер</w:t>
            </w:r>
            <w:proofErr w:type="spellEnd"/>
            <w:r>
              <w:rPr>
                <w:sz w:val="28"/>
                <w:szCs w:val="28"/>
                <w:lang w:val="ru-RU"/>
              </w:rPr>
              <w:t>, А. Б.  Физическая культура</w:t>
            </w:r>
            <w:proofErr w:type="gramStart"/>
            <w:r>
              <w:rPr>
                <w:sz w:val="28"/>
                <w:szCs w:val="28"/>
                <w:lang w:val="ru-RU"/>
              </w:rPr>
              <w:t xml:space="preserve"> :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учебник и практикум для вузов / А. Б. </w:t>
            </w:r>
            <w:proofErr w:type="spellStart"/>
            <w:r>
              <w:rPr>
                <w:sz w:val="28"/>
                <w:szCs w:val="28"/>
                <w:lang w:val="ru-RU"/>
              </w:rPr>
              <w:t>Муллер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, Н. С. </w:t>
            </w:r>
            <w:proofErr w:type="spellStart"/>
            <w:r>
              <w:rPr>
                <w:sz w:val="28"/>
                <w:szCs w:val="28"/>
                <w:lang w:val="ru-RU"/>
              </w:rPr>
              <w:t>Дядичкина</w:t>
            </w:r>
            <w:proofErr w:type="spellEnd"/>
            <w:r>
              <w:rPr>
                <w:sz w:val="28"/>
                <w:szCs w:val="28"/>
                <w:lang w:val="ru-RU"/>
              </w:rPr>
              <w:t>, Ю. А. Богащенко. — Москва</w:t>
            </w:r>
            <w:proofErr w:type="gramStart"/>
            <w:r>
              <w:rPr>
                <w:sz w:val="28"/>
                <w:szCs w:val="28"/>
                <w:lang w:val="ru-RU"/>
              </w:rPr>
              <w:t xml:space="preserve"> :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Издательство </w:t>
            </w:r>
            <w:proofErr w:type="spellStart"/>
            <w:r>
              <w:rPr>
                <w:sz w:val="28"/>
                <w:szCs w:val="28"/>
                <w:lang w:val="ru-RU"/>
              </w:rPr>
              <w:t>Юрайт</w:t>
            </w:r>
            <w:proofErr w:type="spellEnd"/>
            <w:r>
              <w:rPr>
                <w:sz w:val="28"/>
                <w:szCs w:val="28"/>
                <w:lang w:val="ru-RU"/>
              </w:rPr>
              <w:t>, 2025. — 424 с. — (Высшее образование). — ISBN 978-5-534-02483-8. — Текст</w:t>
            </w:r>
            <w:proofErr w:type="gramStart"/>
            <w:r>
              <w:rPr>
                <w:sz w:val="28"/>
                <w:szCs w:val="28"/>
                <w:lang w:val="ru-RU"/>
              </w:rPr>
              <w:t xml:space="preserve"> :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электронный // Образовательная платформ</w:t>
            </w:r>
            <w:r>
              <w:rPr>
                <w:sz w:val="28"/>
                <w:szCs w:val="28"/>
                <w:lang w:val="ru-RU"/>
              </w:rPr>
              <w:t xml:space="preserve">а </w:t>
            </w:r>
            <w:proofErr w:type="spellStart"/>
            <w:r>
              <w:rPr>
                <w:sz w:val="28"/>
                <w:szCs w:val="28"/>
                <w:lang w:val="ru-RU"/>
              </w:rPr>
              <w:t>Юрайт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[сайт]. — URL: https://urait.ru/bcode/559943</w:t>
            </w:r>
          </w:p>
          <w:p w:rsidR="00A77651" w:rsidRDefault="00A77651">
            <w:pPr>
              <w:rPr>
                <w:sz w:val="28"/>
                <w:szCs w:val="28"/>
                <w:lang w:val="ru-RU"/>
              </w:rPr>
            </w:pPr>
          </w:p>
          <w:p w:rsidR="00A77651" w:rsidRDefault="009C1B2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Дополнительная учебная литература</w:t>
            </w:r>
          </w:p>
          <w:p w:rsidR="00A77651" w:rsidRDefault="009C1B21">
            <w:pPr>
              <w:jc w:val="both"/>
              <w:rPr>
                <w:bCs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  <w:r>
              <w:rPr>
                <w:sz w:val="28"/>
                <w:szCs w:val="28"/>
                <w:lang w:val="ru-RU"/>
              </w:rPr>
              <w:tab/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Баскетбол, волейбол</w:t>
            </w:r>
            <w:proofErr w:type="gramStart"/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:</w:t>
            </w:r>
            <w:proofErr w:type="gramEnd"/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учебник для вузов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/ под редакцией Е.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В.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Конеевой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— 2-е изд.,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перераб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. и доп.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— Москва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: Издательство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Юрайт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, 2025.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— 176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с.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— (Высшее образовани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е).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—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ISBN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978-5-534-19017-5. — Текст</w:t>
            </w:r>
            <w:proofErr w:type="gramStart"/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:</w:t>
            </w:r>
            <w:proofErr w:type="gramEnd"/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электронный // Образовательная платформа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Юрайт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[сайт]. —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URL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: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hyperlink r:id="rId13" w:tooltip="https://urait.ru/bcode/569039" w:history="1">
              <w:r>
                <w:rPr>
                  <w:rStyle w:val="afc"/>
                  <w:color w:val="486C97"/>
                  <w:sz w:val="28"/>
                  <w:szCs w:val="28"/>
                  <w:shd w:val="clear" w:color="auto" w:fill="FFFFFF"/>
                </w:rPr>
                <w:t>https</w:t>
              </w:r>
              <w:r>
                <w:rPr>
                  <w:rStyle w:val="afc"/>
                  <w:color w:val="486C97"/>
                  <w:sz w:val="28"/>
                  <w:szCs w:val="28"/>
                  <w:shd w:val="clear" w:color="auto" w:fill="FFFFFF"/>
                  <w:lang w:val="ru-RU"/>
                </w:rPr>
                <w:t>://</w:t>
              </w:r>
              <w:proofErr w:type="spellStart"/>
              <w:r>
                <w:rPr>
                  <w:rStyle w:val="afc"/>
                  <w:color w:val="486C97"/>
                  <w:sz w:val="28"/>
                  <w:szCs w:val="28"/>
                  <w:shd w:val="clear" w:color="auto" w:fill="FFFFFF"/>
                </w:rPr>
                <w:t>urait</w:t>
              </w:r>
              <w:proofErr w:type="spellEnd"/>
              <w:r>
                <w:rPr>
                  <w:rStyle w:val="afc"/>
                  <w:color w:val="486C97"/>
                  <w:sz w:val="28"/>
                  <w:szCs w:val="28"/>
                  <w:shd w:val="clear" w:color="auto" w:fill="FFFFFF"/>
                  <w:lang w:val="ru-RU"/>
                </w:rPr>
                <w:t>.</w:t>
              </w:r>
              <w:proofErr w:type="spellStart"/>
              <w:r>
                <w:rPr>
                  <w:rStyle w:val="afc"/>
                  <w:color w:val="486C97"/>
                  <w:sz w:val="28"/>
                  <w:szCs w:val="28"/>
                  <w:shd w:val="clear" w:color="auto" w:fill="FFFFFF"/>
                </w:rPr>
                <w:t>ru</w:t>
              </w:r>
              <w:proofErr w:type="spellEnd"/>
              <w:r>
                <w:rPr>
                  <w:rStyle w:val="afc"/>
                  <w:color w:val="486C97"/>
                  <w:sz w:val="28"/>
                  <w:szCs w:val="28"/>
                  <w:shd w:val="clear" w:color="auto" w:fill="FFFFFF"/>
                  <w:lang w:val="ru-RU"/>
                </w:rPr>
                <w:t>/</w:t>
              </w:r>
              <w:proofErr w:type="spellStart"/>
              <w:r>
                <w:rPr>
                  <w:rStyle w:val="afc"/>
                  <w:color w:val="486C97"/>
                  <w:sz w:val="28"/>
                  <w:szCs w:val="28"/>
                  <w:shd w:val="clear" w:color="auto" w:fill="FFFFFF"/>
                </w:rPr>
                <w:t>bcode</w:t>
              </w:r>
              <w:proofErr w:type="spellEnd"/>
              <w:r>
                <w:rPr>
                  <w:rStyle w:val="afc"/>
                  <w:color w:val="486C97"/>
                  <w:sz w:val="28"/>
                  <w:szCs w:val="28"/>
                  <w:shd w:val="clear" w:color="auto" w:fill="FFFFFF"/>
                  <w:lang w:val="ru-RU"/>
                </w:rPr>
                <w:t>/569039</w:t>
              </w:r>
            </w:hyperlink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(дата обращения: 21.07.2025)</w:t>
            </w:r>
            <w:proofErr w:type="gramStart"/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.</w:t>
            </w:r>
            <w:r>
              <w:rPr>
                <w:bCs/>
                <w:sz w:val="28"/>
                <w:szCs w:val="28"/>
                <w:lang w:val="ru-RU"/>
              </w:rPr>
              <w:t>.</w:t>
            </w:r>
            <w:proofErr w:type="gramEnd"/>
          </w:p>
          <w:p w:rsidR="00A77651" w:rsidRDefault="009C1B21">
            <w:pPr>
              <w:jc w:val="both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5</w:t>
            </w:r>
            <w:r>
              <w:rPr>
                <w:bCs/>
                <w:sz w:val="28"/>
                <w:szCs w:val="28"/>
                <w:lang w:val="ru-RU"/>
              </w:rPr>
              <w:tab/>
            </w:r>
            <w:r>
              <w:rPr>
                <w:bCs/>
                <w:sz w:val="28"/>
                <w:szCs w:val="28"/>
                <w:lang w:val="ru-RU"/>
              </w:rPr>
              <w:t xml:space="preserve">СПОРТИВНЫЕ игры : совершенствование спортивного мастерства: учебник для вузов / под </w:t>
            </w:r>
            <w:proofErr w:type="spellStart"/>
            <w:r>
              <w:rPr>
                <w:bCs/>
                <w:sz w:val="28"/>
                <w:szCs w:val="28"/>
                <w:lang w:val="ru-RU"/>
              </w:rPr>
              <w:t>ред.Ю.Д.Железняка</w:t>
            </w:r>
            <w:proofErr w:type="gramStart"/>
            <w:r>
              <w:rPr>
                <w:bCs/>
                <w:sz w:val="28"/>
                <w:szCs w:val="28"/>
                <w:lang w:val="ru-RU"/>
              </w:rPr>
              <w:t>,Ю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>.М.Портнова</w:t>
            </w:r>
            <w:proofErr w:type="spellEnd"/>
            <w:r>
              <w:rPr>
                <w:bCs/>
                <w:sz w:val="28"/>
                <w:szCs w:val="28"/>
                <w:lang w:val="ru-RU"/>
              </w:rPr>
              <w:t xml:space="preserve">. - 3-е </w:t>
            </w:r>
            <w:proofErr w:type="spellStart"/>
            <w:r>
              <w:rPr>
                <w:bCs/>
                <w:sz w:val="28"/>
                <w:szCs w:val="28"/>
                <w:lang w:val="ru-RU"/>
              </w:rPr>
              <w:t>изд.,стер</w:t>
            </w:r>
            <w:proofErr w:type="spellEnd"/>
            <w:r>
              <w:rPr>
                <w:bCs/>
                <w:sz w:val="28"/>
                <w:szCs w:val="28"/>
                <w:lang w:val="ru-RU"/>
              </w:rPr>
              <w:t>. - М.</w:t>
            </w:r>
            <w:proofErr w:type="gramStart"/>
            <w:r>
              <w:rPr>
                <w:bCs/>
                <w:sz w:val="28"/>
                <w:szCs w:val="28"/>
                <w:lang w:val="ru-RU"/>
              </w:rPr>
              <w:t xml:space="preserve"> :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 xml:space="preserve"> Академия, 2008. - 397с. : ил. - (Высшее профессиональное </w:t>
            </w:r>
            <w:proofErr w:type="spellStart"/>
            <w:r>
              <w:rPr>
                <w:bCs/>
                <w:sz w:val="28"/>
                <w:szCs w:val="28"/>
                <w:lang w:val="ru-RU"/>
              </w:rPr>
              <w:t>образование</w:t>
            </w:r>
            <w:proofErr w:type="gramStart"/>
            <w:r>
              <w:rPr>
                <w:bCs/>
                <w:sz w:val="28"/>
                <w:szCs w:val="28"/>
                <w:lang w:val="ru-RU"/>
              </w:rPr>
              <w:t>.Ф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>изическая</w:t>
            </w:r>
            <w:proofErr w:type="spellEnd"/>
            <w:r>
              <w:rPr>
                <w:bCs/>
                <w:sz w:val="28"/>
                <w:szCs w:val="28"/>
                <w:lang w:val="ru-RU"/>
              </w:rPr>
              <w:t xml:space="preserve"> культура и спорт). - </w:t>
            </w:r>
            <w:proofErr w:type="spellStart"/>
            <w:r>
              <w:rPr>
                <w:bCs/>
                <w:sz w:val="28"/>
                <w:szCs w:val="28"/>
                <w:lang w:val="ru-RU"/>
              </w:rPr>
              <w:t>Библиогр</w:t>
            </w:r>
            <w:proofErr w:type="gramStart"/>
            <w:r>
              <w:rPr>
                <w:bCs/>
                <w:sz w:val="28"/>
                <w:szCs w:val="28"/>
                <w:lang w:val="ru-RU"/>
              </w:rPr>
              <w:t>.в</w:t>
            </w:r>
            <w:proofErr w:type="spellEnd"/>
            <w:proofErr w:type="gramEnd"/>
            <w:r>
              <w:rPr>
                <w:bCs/>
                <w:sz w:val="28"/>
                <w:szCs w:val="28"/>
                <w:lang w:val="ru-RU"/>
              </w:rPr>
              <w:t xml:space="preserve"> конц</w:t>
            </w:r>
            <w:r>
              <w:rPr>
                <w:bCs/>
                <w:sz w:val="28"/>
                <w:szCs w:val="28"/>
                <w:lang w:val="ru-RU"/>
              </w:rPr>
              <w:t>е глав. - ISBN 978-5-7695-5026-3.</w:t>
            </w:r>
          </w:p>
          <w:p w:rsidR="00A77651" w:rsidRDefault="009C1B21">
            <w:pPr>
              <w:jc w:val="both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6</w:t>
            </w:r>
            <w:r>
              <w:rPr>
                <w:bCs/>
                <w:sz w:val="28"/>
                <w:szCs w:val="28"/>
                <w:lang w:val="ru-RU"/>
              </w:rPr>
              <w:tab/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Элективные курсы по физической культуре. Практическая подготовка</w:t>
            </w:r>
            <w:proofErr w:type="gramStart"/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:</w:t>
            </w:r>
            <w:proofErr w:type="gramEnd"/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учебник для вузов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/ под общей редакцией А.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А.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Зайцева.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— 3-е изд.,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перераб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. и доп.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— Москва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: Издательство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Юрайт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, 2025.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— 321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с.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— (Высшее образование).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—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ISBN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978-5-534-19931-4. — Текст</w:t>
            </w:r>
            <w:proofErr w:type="gramStart"/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:</w:t>
            </w:r>
            <w:proofErr w:type="gramEnd"/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электронный // Образовательная платформа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Юрайт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[сайт]. —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URL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: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hyperlink r:id="rId14" w:tooltip="https://urait.ru/bcode/566879" w:history="1">
              <w:r>
                <w:rPr>
                  <w:rStyle w:val="afc"/>
                  <w:color w:val="486C97"/>
                  <w:sz w:val="28"/>
                  <w:szCs w:val="28"/>
                  <w:shd w:val="clear" w:color="auto" w:fill="FFFFFF"/>
                </w:rPr>
                <w:t>https</w:t>
              </w:r>
              <w:r>
                <w:rPr>
                  <w:rStyle w:val="afc"/>
                  <w:color w:val="486C97"/>
                  <w:sz w:val="28"/>
                  <w:szCs w:val="28"/>
                  <w:shd w:val="clear" w:color="auto" w:fill="FFFFFF"/>
                  <w:lang w:val="ru-RU"/>
                </w:rPr>
                <w:t>://</w:t>
              </w:r>
              <w:proofErr w:type="spellStart"/>
              <w:r>
                <w:rPr>
                  <w:rStyle w:val="afc"/>
                  <w:color w:val="486C97"/>
                  <w:sz w:val="28"/>
                  <w:szCs w:val="28"/>
                  <w:shd w:val="clear" w:color="auto" w:fill="FFFFFF"/>
                </w:rPr>
                <w:t>urait</w:t>
              </w:r>
              <w:proofErr w:type="spellEnd"/>
              <w:r>
                <w:rPr>
                  <w:rStyle w:val="afc"/>
                  <w:color w:val="486C97"/>
                  <w:sz w:val="28"/>
                  <w:szCs w:val="28"/>
                  <w:shd w:val="clear" w:color="auto" w:fill="FFFFFF"/>
                  <w:lang w:val="ru-RU"/>
                </w:rPr>
                <w:t>.</w:t>
              </w:r>
              <w:proofErr w:type="spellStart"/>
              <w:r>
                <w:rPr>
                  <w:rStyle w:val="afc"/>
                  <w:color w:val="486C97"/>
                  <w:sz w:val="28"/>
                  <w:szCs w:val="28"/>
                  <w:shd w:val="clear" w:color="auto" w:fill="FFFFFF"/>
                </w:rPr>
                <w:t>ru</w:t>
              </w:r>
              <w:proofErr w:type="spellEnd"/>
              <w:r>
                <w:rPr>
                  <w:rStyle w:val="afc"/>
                  <w:color w:val="486C97"/>
                  <w:sz w:val="28"/>
                  <w:szCs w:val="28"/>
                  <w:shd w:val="clear" w:color="auto" w:fill="FFFFFF"/>
                  <w:lang w:val="ru-RU"/>
                </w:rPr>
                <w:t>/</w:t>
              </w:r>
              <w:proofErr w:type="spellStart"/>
              <w:r>
                <w:rPr>
                  <w:rStyle w:val="afc"/>
                  <w:color w:val="486C97"/>
                  <w:sz w:val="28"/>
                  <w:szCs w:val="28"/>
                  <w:shd w:val="clear" w:color="auto" w:fill="FFFFFF"/>
                </w:rPr>
                <w:t>bcode</w:t>
              </w:r>
              <w:proofErr w:type="spellEnd"/>
              <w:r>
                <w:rPr>
                  <w:rStyle w:val="afc"/>
                  <w:color w:val="486C97"/>
                  <w:sz w:val="28"/>
                  <w:szCs w:val="28"/>
                  <w:shd w:val="clear" w:color="auto" w:fill="FFFFFF"/>
                  <w:lang w:val="ru-RU"/>
                </w:rPr>
                <w:t>/566879</w:t>
              </w:r>
            </w:hyperlink>
            <w:r>
              <w:rPr>
                <w:bCs/>
                <w:sz w:val="28"/>
                <w:szCs w:val="28"/>
                <w:lang w:val="ru-RU"/>
              </w:rPr>
              <w:t>.</w:t>
            </w:r>
          </w:p>
          <w:p w:rsidR="00A77651" w:rsidRDefault="009C1B2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7</w:t>
            </w:r>
            <w:r>
              <w:rPr>
                <w:bCs/>
                <w:sz w:val="28"/>
                <w:szCs w:val="28"/>
                <w:lang w:val="ru-RU"/>
              </w:rPr>
              <w:tab/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Спортивные игры: правила, тактика, техника</w:t>
            </w:r>
            <w:proofErr w:type="gramStart"/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:</w:t>
            </w:r>
            <w:proofErr w:type="gramEnd"/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учебник для вузов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/ под общей редакцией Е.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В.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Конеевой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— 3-е изд.,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перераб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. и доп.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— Москва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: Издательство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Юрайт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, 2025.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— 344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с.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— (Высшее образование).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—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ISBN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978-5-534-18609-3. — Текст</w:t>
            </w:r>
            <w:proofErr w:type="gramStart"/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:</w:t>
            </w:r>
            <w:proofErr w:type="gramEnd"/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электронный // Образовательная платформа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Юрайт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[сайт]. —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URL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: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hyperlink r:id="rId15" w:tooltip="https://urait.ru/bcode/565604" w:history="1">
              <w:r>
                <w:rPr>
                  <w:rStyle w:val="afc"/>
                  <w:color w:val="486C97"/>
                  <w:sz w:val="28"/>
                  <w:szCs w:val="28"/>
                  <w:shd w:val="clear" w:color="auto" w:fill="FFFFFF"/>
                </w:rPr>
                <w:t>https</w:t>
              </w:r>
              <w:r>
                <w:rPr>
                  <w:rStyle w:val="afc"/>
                  <w:color w:val="486C97"/>
                  <w:sz w:val="28"/>
                  <w:szCs w:val="28"/>
                  <w:shd w:val="clear" w:color="auto" w:fill="FFFFFF"/>
                  <w:lang w:val="ru-RU"/>
                </w:rPr>
                <w:t>://</w:t>
              </w:r>
              <w:proofErr w:type="spellStart"/>
              <w:r>
                <w:rPr>
                  <w:rStyle w:val="afc"/>
                  <w:color w:val="486C97"/>
                  <w:sz w:val="28"/>
                  <w:szCs w:val="28"/>
                  <w:shd w:val="clear" w:color="auto" w:fill="FFFFFF"/>
                </w:rPr>
                <w:t>urait</w:t>
              </w:r>
              <w:proofErr w:type="spellEnd"/>
              <w:r>
                <w:rPr>
                  <w:rStyle w:val="afc"/>
                  <w:color w:val="486C97"/>
                  <w:sz w:val="28"/>
                  <w:szCs w:val="28"/>
                  <w:shd w:val="clear" w:color="auto" w:fill="FFFFFF"/>
                  <w:lang w:val="ru-RU"/>
                </w:rPr>
                <w:t>.</w:t>
              </w:r>
              <w:proofErr w:type="spellStart"/>
              <w:r>
                <w:rPr>
                  <w:rStyle w:val="afc"/>
                  <w:color w:val="486C97"/>
                  <w:sz w:val="28"/>
                  <w:szCs w:val="28"/>
                  <w:shd w:val="clear" w:color="auto" w:fill="FFFFFF"/>
                </w:rPr>
                <w:t>ru</w:t>
              </w:r>
              <w:proofErr w:type="spellEnd"/>
              <w:r>
                <w:rPr>
                  <w:rStyle w:val="afc"/>
                  <w:color w:val="486C97"/>
                  <w:sz w:val="28"/>
                  <w:szCs w:val="28"/>
                  <w:shd w:val="clear" w:color="auto" w:fill="FFFFFF"/>
                  <w:lang w:val="ru-RU"/>
                </w:rPr>
                <w:t>/</w:t>
              </w:r>
              <w:proofErr w:type="spellStart"/>
              <w:r>
                <w:rPr>
                  <w:rStyle w:val="afc"/>
                  <w:color w:val="486C97"/>
                  <w:sz w:val="28"/>
                  <w:szCs w:val="28"/>
                  <w:shd w:val="clear" w:color="auto" w:fill="FFFFFF"/>
                </w:rPr>
                <w:t>bcode</w:t>
              </w:r>
              <w:proofErr w:type="spellEnd"/>
              <w:r>
                <w:rPr>
                  <w:rStyle w:val="afc"/>
                  <w:color w:val="486C97"/>
                  <w:sz w:val="28"/>
                  <w:szCs w:val="28"/>
                  <w:shd w:val="clear" w:color="auto" w:fill="FFFFFF"/>
                  <w:lang w:val="ru-RU"/>
                </w:rPr>
                <w:t>/565604</w:t>
              </w:r>
            </w:hyperlink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(дата обращения: 21.07.2025)</w:t>
            </w:r>
          </w:p>
          <w:p w:rsidR="00A77651" w:rsidRDefault="009C1B2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Нормативные документы</w:t>
            </w:r>
          </w:p>
          <w:p w:rsidR="00A77651" w:rsidRDefault="009C1B21">
            <w:pPr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  <w:r>
              <w:rPr>
                <w:sz w:val="28"/>
                <w:szCs w:val="28"/>
                <w:lang w:val="ru-RU"/>
              </w:rPr>
              <w:tab/>
              <w:t>Основы законодательства РФ о физической культуре и спорте  от 27.04..1993, № 4868-1</w:t>
            </w:r>
          </w:p>
        </w:tc>
        <w:tc>
          <w:tcPr>
            <w:tcW w:w="28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</w:tr>
      <w:tr w:rsidR="00A77651" w:rsidRPr="009C1B21">
        <w:trPr>
          <w:trHeight w:val="272"/>
        </w:trPr>
        <w:tc>
          <w:tcPr>
            <w:tcW w:w="2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</w:tr>
      <w:tr w:rsidR="00A77651" w:rsidRPr="009C1B21">
        <w:trPr>
          <w:trHeight w:val="425"/>
        </w:trPr>
        <w:tc>
          <w:tcPr>
            <w:tcW w:w="2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77651" w:rsidRPr="009C1B2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>9.  СОВРЕМЕННЫЕ ПРОФЕССИОНАЛЬНЫЕ БАЗЫ ДАННЫХ И ИНФОРМАЦИОННЫЕ СПРАВОЧНЫЕ СИСТЕМЫ</w:t>
                  </w:r>
                </w:p>
              </w:tc>
            </w:tr>
          </w:tbl>
          <w:p w:rsidR="00A77651" w:rsidRDefault="00A77651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</w:tr>
      <w:tr w:rsidR="00A77651" w:rsidRPr="009C1B21">
        <w:trPr>
          <w:trHeight w:val="211"/>
        </w:trPr>
        <w:tc>
          <w:tcPr>
            <w:tcW w:w="2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</w:tr>
      <w:tr w:rsidR="00A77651" w:rsidRPr="009C1B21">
        <w:tc>
          <w:tcPr>
            <w:tcW w:w="2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9636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A77651" w:rsidRPr="009C1B21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Научная электронная библиотека: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elibrary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</w:p>
              </w:tc>
            </w:tr>
            <w:tr w:rsidR="00A77651" w:rsidRPr="009C1B21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Образовательная платформа: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urait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com</w:t>
                  </w:r>
                </w:p>
              </w:tc>
            </w:tr>
            <w:tr w:rsidR="00A77651" w:rsidRPr="009C1B21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Образовательный сайт: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latinsk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</w:p>
              </w:tc>
            </w:tr>
            <w:tr w:rsidR="00A77651" w:rsidRPr="009C1B21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Поисковая система </w:t>
                  </w:r>
                  <w:r>
                    <w:rPr>
                      <w:color w:val="000000"/>
                      <w:sz w:val="28"/>
                    </w:rPr>
                    <w:t>Google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google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</w:p>
              </w:tc>
            </w:tr>
            <w:tr w:rsidR="00A77651" w:rsidRPr="009C1B21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Поисковая система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Yandex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yandex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</w:p>
              </w:tc>
            </w:tr>
            <w:tr w:rsidR="00A77651" w:rsidRPr="009C1B21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lastRenderedPageBreak/>
                    <w:t xml:space="preserve">- сайт Ассоциации студенческого баскетбола России: .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pro</w:t>
                  </w:r>
                  <w:r>
                    <w:rPr>
                      <w:color w:val="000000"/>
                      <w:sz w:val="28"/>
                      <w:lang w:val="ru-RU"/>
                    </w:rPr>
                    <w:t>100</w:t>
                  </w:r>
                  <w:r>
                    <w:rPr>
                      <w:color w:val="000000"/>
                      <w:sz w:val="28"/>
                    </w:rPr>
                    <w:t>basket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</w:p>
              </w:tc>
            </w:tr>
            <w:tr w:rsidR="00A77651" w:rsidRPr="009C1B21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сайт Международной федерации баскетбола: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fiba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com</w:t>
                  </w:r>
                </w:p>
              </w:tc>
            </w:tr>
            <w:tr w:rsidR="00A77651" w:rsidRPr="009C1B21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- сайт Российской федерации баскетбола: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basket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</w:p>
              </w:tc>
            </w:tr>
            <w:tr w:rsidR="00A77651" w:rsidRPr="009C1B21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Электронная-библиотечная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система: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znanium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com</w:t>
                  </w:r>
                </w:p>
              </w:tc>
            </w:tr>
          </w:tbl>
          <w:p w:rsidR="00A77651" w:rsidRDefault="00A77651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</w:tr>
      <w:tr w:rsidR="00A77651" w:rsidRPr="009C1B21">
        <w:trPr>
          <w:trHeight w:val="294"/>
        </w:trPr>
        <w:tc>
          <w:tcPr>
            <w:tcW w:w="2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</w:tr>
      <w:tr w:rsidR="00A77651" w:rsidRPr="009C1B21">
        <w:trPr>
          <w:trHeight w:val="425"/>
        </w:trPr>
        <w:tc>
          <w:tcPr>
            <w:tcW w:w="2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77651" w:rsidRPr="009C1B2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>10. ПЕРЕЧЕНЬ ЛИЦЕНЗИОННОГО И СВОБОДНО РАСПРОСТРАНЯЕМОГО ПРОГРАММНОГО ОБЕСПЕЧЕНИЯ, В ТОМ ЧИСЛЕ ОТЕЧЕСТВЕННОГО ПРОИЗВОДСТВА</w:t>
                  </w:r>
                </w:p>
              </w:tc>
            </w:tr>
          </w:tbl>
          <w:p w:rsidR="00A77651" w:rsidRDefault="00A77651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</w:tr>
      <w:tr w:rsidR="00A77651" w:rsidRPr="009C1B21">
        <w:trPr>
          <w:trHeight w:val="181"/>
        </w:trPr>
        <w:tc>
          <w:tcPr>
            <w:tcW w:w="2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</w:tr>
      <w:tr w:rsidR="00A77651">
        <w:tc>
          <w:tcPr>
            <w:tcW w:w="2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89"/>
              <w:gridCol w:w="2095"/>
              <w:gridCol w:w="2211"/>
              <w:gridCol w:w="2274"/>
              <w:gridCol w:w="2452"/>
            </w:tblGrid>
            <w:tr w:rsidR="00A77651" w:rsidRPr="009C1B21">
              <w:trPr>
                <w:trHeight w:val="260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A77651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431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77651" w:rsidRDefault="009C1B21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Комплект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лицензионного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br/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обеспечения</w:t>
                  </w:r>
                </w:p>
              </w:tc>
              <w:tc>
                <w:tcPr>
                  <w:tcW w:w="473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77651" w:rsidRDefault="009C1B21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Комплект свободно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распространяемого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 программного обеспечения</w:t>
                  </w:r>
                </w:p>
              </w:tc>
            </w:tr>
            <w:tr w:rsidR="00A77651" w:rsidRPr="009C1B21">
              <w:trPr>
                <w:trHeight w:val="260"/>
              </w:trPr>
              <w:tc>
                <w:tcPr>
                  <w:tcW w:w="590" w:type="dxa"/>
                  <w:tcBorders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№</w:t>
                  </w:r>
                  <w:r>
                    <w:rPr>
                      <w:color w:val="000000"/>
                      <w:sz w:val="24"/>
                    </w:rPr>
                    <w:br/>
                    <w:t>п/п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77651" w:rsidRDefault="009C1B21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лицензионное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обеспечение</w:t>
                  </w:r>
                  <w:proofErr w:type="spellEnd"/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77651" w:rsidRDefault="009C1B21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лицензионное программное обеспечение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отечественного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 производства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77651" w:rsidRDefault="009C1B21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свободно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распространяемое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обеспечение</w:t>
                  </w:r>
                  <w:proofErr w:type="spellEnd"/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77651" w:rsidRDefault="009C1B21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свободно распространяемое программное обеспечение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отечественного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 производства</w:t>
                  </w:r>
                </w:p>
              </w:tc>
            </w:tr>
            <w:tr w:rsidR="00A77651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77651" w:rsidRDefault="009C1B21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r>
                    <w:rPr>
                      <w:color w:val="000000"/>
                      <w:sz w:val="24"/>
                    </w:rPr>
                    <w:t>Microsoft Excel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roofErr w:type="spellStart"/>
                  <w:r>
                    <w:rPr>
                      <w:color w:val="000000"/>
                      <w:sz w:val="24"/>
                    </w:rPr>
                    <w:t>Антивирус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Kaspersky Endpoint Security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для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бизнеса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–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Стандартный</w:t>
                  </w:r>
                  <w:proofErr w:type="spellEnd"/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r>
                    <w:rPr>
                      <w:color w:val="000000"/>
                      <w:sz w:val="24"/>
                    </w:rPr>
                    <w:t>Adobe Acrobat Reader DC</w:t>
                  </w:r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roofErr w:type="spellStart"/>
                  <w:r>
                    <w:rPr>
                      <w:color w:val="000000"/>
                      <w:sz w:val="24"/>
                    </w:rPr>
                    <w:t>Яндекс.Браузер</w:t>
                  </w:r>
                  <w:proofErr w:type="spellEnd"/>
                </w:p>
              </w:tc>
            </w:tr>
            <w:tr w:rsidR="00A77651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77651" w:rsidRDefault="009C1B21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r>
                    <w:rPr>
                      <w:color w:val="000000"/>
                      <w:sz w:val="24"/>
                    </w:rPr>
                    <w:t>Microsoft Office 365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roofErr w:type="spellStart"/>
                  <w:r>
                    <w:rPr>
                      <w:color w:val="000000"/>
                      <w:sz w:val="24"/>
                    </w:rPr>
                    <w:t>Архиватор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7z</w:t>
                  </w:r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roofErr w:type="spellStart"/>
                  <w:r>
                    <w:rPr>
                      <w:color w:val="000000"/>
                      <w:sz w:val="24"/>
                    </w:rPr>
                    <w:t>Яндекс.Диск</w:t>
                  </w:r>
                  <w:proofErr w:type="spellEnd"/>
                </w:p>
              </w:tc>
            </w:tr>
            <w:tr w:rsidR="00A77651" w:rsidRPr="009C1B21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77651" w:rsidRDefault="009C1B21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r>
                    <w:rPr>
                      <w:color w:val="000000"/>
                      <w:sz w:val="24"/>
                    </w:rPr>
                    <w:t>Microsoft PowerPoint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A77651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A77651">
                  <w:pPr>
                    <w:rPr>
                      <w:lang w:val="ru-RU"/>
                    </w:rPr>
                  </w:pPr>
                </w:p>
              </w:tc>
            </w:tr>
            <w:tr w:rsidR="00A77651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77651" w:rsidRDefault="009C1B21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r>
                    <w:rPr>
                      <w:color w:val="000000"/>
                      <w:sz w:val="24"/>
                    </w:rPr>
                    <w:t>Microsoft Word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A77651"/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A77651"/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A77651"/>
              </w:tc>
            </w:tr>
          </w:tbl>
          <w:p w:rsidR="00A77651" w:rsidRDefault="00A77651"/>
        </w:tc>
        <w:tc>
          <w:tcPr>
            <w:tcW w:w="2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283" w:type="dxa"/>
          </w:tcPr>
          <w:p w:rsidR="00A77651" w:rsidRDefault="00A77651">
            <w:pPr>
              <w:pStyle w:val="EmptyLayoutCell"/>
            </w:pPr>
          </w:p>
        </w:tc>
      </w:tr>
      <w:tr w:rsidR="00A77651">
        <w:trPr>
          <w:trHeight w:val="271"/>
        </w:trPr>
        <w:tc>
          <w:tcPr>
            <w:tcW w:w="2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2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1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1240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7157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1144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72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2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283" w:type="dxa"/>
          </w:tcPr>
          <w:p w:rsidR="00A77651" w:rsidRDefault="00A77651">
            <w:pPr>
              <w:pStyle w:val="EmptyLayoutCell"/>
            </w:pPr>
          </w:p>
        </w:tc>
      </w:tr>
      <w:tr w:rsidR="00A77651">
        <w:trPr>
          <w:trHeight w:val="425"/>
        </w:trPr>
        <w:tc>
          <w:tcPr>
            <w:tcW w:w="2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2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7765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11. МАТЕРИАЛЬНО-ТЕХНИЧЕСКОЕ ОБЕСПЕЧЕНИЕ</w:t>
                  </w:r>
                </w:p>
              </w:tc>
            </w:tr>
          </w:tbl>
          <w:p w:rsidR="00A77651" w:rsidRDefault="00A77651"/>
        </w:tc>
        <w:tc>
          <w:tcPr>
            <w:tcW w:w="283" w:type="dxa"/>
          </w:tcPr>
          <w:p w:rsidR="00A77651" w:rsidRDefault="00A77651">
            <w:pPr>
              <w:pStyle w:val="EmptyLayoutCell"/>
            </w:pPr>
          </w:p>
        </w:tc>
      </w:tr>
      <w:tr w:rsidR="00A77651">
        <w:trPr>
          <w:trHeight w:val="120"/>
        </w:trPr>
        <w:tc>
          <w:tcPr>
            <w:tcW w:w="2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2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1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1240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7157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1144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72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2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283" w:type="dxa"/>
          </w:tcPr>
          <w:p w:rsidR="00A77651" w:rsidRDefault="00A77651">
            <w:pPr>
              <w:pStyle w:val="EmptyLayoutCell"/>
            </w:pPr>
          </w:p>
        </w:tc>
      </w:tr>
      <w:tr w:rsidR="00A77651" w:rsidRPr="009C1B21">
        <w:trPr>
          <w:trHeight w:val="425"/>
        </w:trPr>
        <w:tc>
          <w:tcPr>
            <w:tcW w:w="23" w:type="dxa"/>
          </w:tcPr>
          <w:p w:rsidR="00A77651" w:rsidRDefault="00A77651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77651" w:rsidRPr="009C1B2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7651" w:rsidRDefault="009C1B21">
                  <w:pPr>
                    <w:spacing w:before="200" w:after="200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Помещения представляют собой учебные аудитории для проведения 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учебных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занятий, предусмотренных программой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бакалавриата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, оснащенные оборудованием и техническими средствами обучения.</w:t>
                  </w:r>
                </w:p>
                <w:p w:rsidR="00A77651" w:rsidRDefault="009C1B21">
                  <w:pPr>
                    <w:spacing w:after="200"/>
                    <w:rPr>
                      <w:lang w:val="ru-RU"/>
                    </w:rPr>
                  </w:pP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            </w:r>
                  <w:proofErr w:type="gramEnd"/>
                </w:p>
                <w:p w:rsidR="00A77651" w:rsidRDefault="00A77651">
                  <w:pPr>
                    <w:rPr>
                      <w:lang w:val="ru-RU"/>
                    </w:rPr>
                  </w:pPr>
                </w:p>
              </w:tc>
            </w:tr>
          </w:tbl>
          <w:p w:rsidR="00A77651" w:rsidRDefault="00A77651">
            <w:pPr>
              <w:rPr>
                <w:lang w:val="ru-RU"/>
              </w:rPr>
            </w:pPr>
          </w:p>
        </w:tc>
        <w:tc>
          <w:tcPr>
            <w:tcW w:w="2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</w:tr>
      <w:tr w:rsidR="00A77651" w:rsidRPr="009C1B21">
        <w:trPr>
          <w:trHeight w:val="1268"/>
        </w:trPr>
        <w:tc>
          <w:tcPr>
            <w:tcW w:w="2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A77651" w:rsidRDefault="00A77651">
            <w:pPr>
              <w:pStyle w:val="EmptyLayoutCell"/>
              <w:rPr>
                <w:lang w:val="ru-RU"/>
              </w:rPr>
            </w:pPr>
          </w:p>
        </w:tc>
      </w:tr>
    </w:tbl>
    <w:p w:rsidR="00A77651" w:rsidRDefault="00A77651">
      <w:pPr>
        <w:rPr>
          <w:lang w:val="ru-RU"/>
        </w:rPr>
      </w:pPr>
    </w:p>
    <w:sectPr w:rsidR="00A77651">
      <w:footerReference w:type="default" r:id="rId16"/>
      <w:footerReference w:type="first" r:id="rId17"/>
      <w:pgSz w:w="12179" w:h="16837"/>
      <w:pgMar w:top="1133" w:right="850" w:bottom="992" w:left="136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7651" w:rsidRDefault="009C1B21">
      <w:r>
        <w:separator/>
      </w:r>
    </w:p>
  </w:endnote>
  <w:endnote w:type="continuationSeparator" w:id="0">
    <w:p w:rsidR="00A77651" w:rsidRDefault="009C1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463"/>
    </w:tblGrid>
    <w:tr w:rsidR="00A77651">
      <w:tc>
        <w:tcPr>
          <w:tcW w:w="8796" w:type="dxa"/>
        </w:tcPr>
        <w:p w:rsidR="00A77651" w:rsidRDefault="00A77651">
          <w:pPr>
            <w:pStyle w:val="EmptyLayoutCell"/>
          </w:pPr>
        </w:p>
      </w:tc>
      <w:tc>
        <w:tcPr>
          <w:tcW w:w="708" w:type="dxa"/>
        </w:tcPr>
        <w:p w:rsidR="00A77651" w:rsidRDefault="00A77651">
          <w:pPr>
            <w:pStyle w:val="EmptyLayoutCell"/>
          </w:pPr>
        </w:p>
      </w:tc>
      <w:tc>
        <w:tcPr>
          <w:tcW w:w="463" w:type="dxa"/>
        </w:tcPr>
        <w:p w:rsidR="00A77651" w:rsidRDefault="00A77651">
          <w:pPr>
            <w:pStyle w:val="EmptyLayoutCell"/>
          </w:pPr>
        </w:p>
      </w:tc>
    </w:tr>
    <w:tr w:rsidR="00A77651">
      <w:tc>
        <w:tcPr>
          <w:tcW w:w="8796" w:type="dxa"/>
        </w:tcPr>
        <w:p w:rsidR="00A77651" w:rsidRDefault="00A77651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A77651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A77651" w:rsidRDefault="00A77651"/>
            </w:tc>
          </w:tr>
        </w:tbl>
        <w:p w:rsidR="00A77651" w:rsidRDefault="00A77651"/>
      </w:tc>
      <w:tc>
        <w:tcPr>
          <w:tcW w:w="463" w:type="dxa"/>
        </w:tcPr>
        <w:p w:rsidR="00A77651" w:rsidRDefault="00A77651">
          <w:pPr>
            <w:pStyle w:val="EmptyLayoutCell"/>
          </w:pPr>
        </w:p>
      </w:tc>
    </w:tr>
  </w:tbl>
  <w:p w:rsidR="00A77651" w:rsidRDefault="00A7765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463"/>
    </w:tblGrid>
    <w:tr w:rsidR="00A77651">
      <w:tc>
        <w:tcPr>
          <w:tcW w:w="8796" w:type="dxa"/>
        </w:tcPr>
        <w:p w:rsidR="00A77651" w:rsidRDefault="00A77651">
          <w:pPr>
            <w:pStyle w:val="EmptyLayoutCell"/>
          </w:pPr>
        </w:p>
      </w:tc>
      <w:tc>
        <w:tcPr>
          <w:tcW w:w="708" w:type="dxa"/>
        </w:tcPr>
        <w:p w:rsidR="00A77651" w:rsidRDefault="00A77651">
          <w:pPr>
            <w:pStyle w:val="EmptyLayoutCell"/>
          </w:pPr>
        </w:p>
      </w:tc>
      <w:tc>
        <w:tcPr>
          <w:tcW w:w="463" w:type="dxa"/>
        </w:tcPr>
        <w:p w:rsidR="00A77651" w:rsidRDefault="00A77651">
          <w:pPr>
            <w:pStyle w:val="EmptyLayoutCell"/>
          </w:pPr>
        </w:p>
      </w:tc>
    </w:tr>
    <w:tr w:rsidR="00A77651">
      <w:tc>
        <w:tcPr>
          <w:tcW w:w="8796" w:type="dxa"/>
        </w:tcPr>
        <w:p w:rsidR="00A77651" w:rsidRDefault="00A77651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A77651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A77651" w:rsidRDefault="00A77651"/>
            </w:tc>
          </w:tr>
        </w:tbl>
        <w:p w:rsidR="00A77651" w:rsidRDefault="00A77651"/>
      </w:tc>
      <w:tc>
        <w:tcPr>
          <w:tcW w:w="463" w:type="dxa"/>
        </w:tcPr>
        <w:p w:rsidR="00A77651" w:rsidRDefault="00A77651">
          <w:pPr>
            <w:pStyle w:val="EmptyLayoutCell"/>
          </w:pPr>
        </w:p>
      </w:tc>
    </w:tr>
  </w:tbl>
  <w:p w:rsidR="00A77651" w:rsidRDefault="00A7765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7651" w:rsidRDefault="009C1B21">
      <w:r>
        <w:separator/>
      </w:r>
    </w:p>
  </w:footnote>
  <w:footnote w:type="continuationSeparator" w:id="0">
    <w:p w:rsidR="00A77651" w:rsidRDefault="009C1B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651"/>
    <w:rsid w:val="009C1B21"/>
    <w:rsid w:val="00A77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customStyle="1" w:styleId="EmptyLayoutCell">
    <w:name w:val="EmptyLayoutCell"/>
    <w:basedOn w:val="a"/>
    <w:rPr>
      <w:sz w:val="2"/>
    </w:rPr>
  </w:style>
  <w:style w:type="paragraph" w:styleId="afa">
    <w:name w:val="Balloon Text"/>
    <w:basedOn w:val="a"/>
    <w:link w:val="afb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  <w:lang w:val="en-US" w:eastAsia="en-US"/>
    </w:rPr>
  </w:style>
  <w:style w:type="character" w:styleId="afc">
    <w:name w:val="Hyperlink"/>
    <w:uiPriority w:val="99"/>
    <w:unhideWhenUsed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customStyle="1" w:styleId="EmptyLayoutCell">
    <w:name w:val="EmptyLayoutCell"/>
    <w:basedOn w:val="a"/>
    <w:rPr>
      <w:sz w:val="2"/>
    </w:rPr>
  </w:style>
  <w:style w:type="paragraph" w:styleId="afa">
    <w:name w:val="Balloon Text"/>
    <w:basedOn w:val="a"/>
    <w:link w:val="afb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  <w:lang w:val="en-US" w:eastAsia="en-US"/>
    </w:rPr>
  </w:style>
  <w:style w:type="character" w:styleId="afc">
    <w:name w:val="Hyperlink"/>
    <w:uiPriority w:val="99"/>
    <w:unhideWhenUsed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urait.ru/bcode/569039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20.png"/><Relationship Id="rId17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hyperlink" Target="https://urait.ru/bcode/565604" TargetMode="External"/><Relationship Id="rId10" Type="http://schemas.openxmlformats.org/officeDocument/2006/relationships/image" Target="media/image10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14" Type="http://schemas.openxmlformats.org/officeDocument/2006/relationships/hyperlink" Target="https://urait.ru/bcode/56687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2018</Words>
  <Characters>11504</Characters>
  <Application>Microsoft Office Word</Application>
  <DocSecurity>0</DocSecurity>
  <Lines>95</Lines>
  <Paragraphs>26</Paragraphs>
  <ScaleCrop>false</ScaleCrop>
  <Company/>
  <LinksUpToDate>false</LinksUpToDate>
  <CharactersWithSpaces>13496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creator>Драгунова Людмила Соломоновна</dc:creator>
  <cp:lastModifiedBy>Железова Татьяна Александровна</cp:lastModifiedBy>
  <cp:revision>8</cp:revision>
  <dcterms:created xsi:type="dcterms:W3CDTF">2025-06-03T04:42:00Z</dcterms:created>
  <dcterms:modified xsi:type="dcterms:W3CDTF">2026-07-22T06:53:00Z</dcterms:modified>
</cp:coreProperties>
</file>